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Extended.xml" ContentType="application/vnd.openxmlformats-officedocument.wordprocessingml.commentsExtended+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02C94B96" w14:textId="77777777" w:rsidR="009C1008" w:rsidRPr="000F073C" w:rsidRDefault="000E2DB0">
      <w:pPr>
        <w:jc w:val="both"/>
        <w:rPr>
          <w:rFonts w:asciiTheme="minorHAnsi" w:hAnsiTheme="minorHAnsi" w:cstheme="minorHAnsi"/>
          <w:b/>
          <w:sz w:val="12"/>
        </w:rPr>
      </w:pPr>
      <w:bookmarkStart w:id="0" w:name="_GoBack"/>
      <w:bookmarkEnd w:id="0"/>
      <w:r>
        <w:rPr>
          <w:rFonts w:asciiTheme="minorHAnsi" w:hAnsiTheme="minorHAnsi" w:cstheme="minorHAnsi"/>
          <w:b/>
          <w:sz w:val="12"/>
        </w:rPr>
        <w:t xml:space="preserve"> </w:t>
      </w:r>
    </w:p>
    <w:p w14:paraId="7F6558A9" w14:textId="77777777" w:rsidR="001362A5" w:rsidRPr="007C2145" w:rsidRDefault="009C1008" w:rsidP="00A11AEE">
      <w:pPr>
        <w:shd w:val="clear" w:color="auto" w:fill="DBE5F1" w:themeFill="accent1" w:themeFillTint="33"/>
        <w:spacing w:after="60"/>
        <w:jc w:val="center"/>
        <w:rPr>
          <w:rFonts w:asciiTheme="minorHAnsi" w:eastAsia="MS Gothic" w:hAnsiTheme="minorHAnsi" w:cstheme="minorHAnsi"/>
          <w:b/>
          <w:color w:val="365F91"/>
          <w:sz w:val="48"/>
          <w:szCs w:val="48"/>
        </w:rPr>
      </w:pPr>
      <w:r w:rsidRPr="007C2145">
        <w:rPr>
          <w:rFonts w:asciiTheme="minorHAnsi" w:eastAsia="MS Gothic" w:hAnsiTheme="minorHAnsi" w:cstheme="minorHAnsi"/>
          <w:b/>
          <w:color w:val="365F91"/>
          <w:sz w:val="48"/>
          <w:szCs w:val="48"/>
        </w:rPr>
        <w:t>Charte de Bonnes Pratiques</w:t>
      </w:r>
    </w:p>
    <w:p w14:paraId="6E073AD0" w14:textId="77777777" w:rsidR="009C1008" w:rsidRPr="009C3978" w:rsidRDefault="0069797A" w:rsidP="00A11AEE">
      <w:pPr>
        <w:shd w:val="clear" w:color="auto" w:fill="DBE5F1" w:themeFill="accent1" w:themeFillTint="33"/>
        <w:spacing w:after="60"/>
        <w:jc w:val="center"/>
        <w:rPr>
          <w:rFonts w:asciiTheme="minorHAnsi" w:eastAsia="MS Gothic" w:hAnsiTheme="minorHAnsi" w:cstheme="minorHAnsi"/>
          <w:b/>
          <w:color w:val="365F91"/>
          <w:sz w:val="48"/>
          <w:szCs w:val="48"/>
        </w:rPr>
      </w:pPr>
      <w:r w:rsidRPr="009C3978">
        <w:rPr>
          <w:rFonts w:asciiTheme="minorHAnsi" w:eastAsia="MS Gothic" w:hAnsiTheme="minorHAnsi" w:cstheme="minorHAnsi"/>
          <w:b/>
          <w:color w:val="365F91"/>
          <w:sz w:val="48"/>
          <w:szCs w:val="48"/>
        </w:rPr>
        <w:t>d</w:t>
      </w:r>
      <w:r w:rsidR="009C1008" w:rsidRPr="009C3978">
        <w:rPr>
          <w:rFonts w:asciiTheme="minorHAnsi" w:eastAsia="MS Gothic" w:hAnsiTheme="minorHAnsi" w:cstheme="minorHAnsi"/>
          <w:b/>
          <w:color w:val="365F91"/>
          <w:sz w:val="48"/>
          <w:szCs w:val="48"/>
        </w:rPr>
        <w:t xml:space="preserve">es </w:t>
      </w:r>
      <w:r w:rsidR="00390931">
        <w:rPr>
          <w:rFonts w:asciiTheme="minorHAnsi" w:eastAsia="MS Gothic" w:hAnsiTheme="minorHAnsi" w:cstheme="minorHAnsi"/>
          <w:b/>
          <w:color w:val="365F91"/>
          <w:sz w:val="48"/>
          <w:szCs w:val="48"/>
        </w:rPr>
        <w:t xml:space="preserve">prestataires </w:t>
      </w:r>
      <w:r w:rsidR="00F67460" w:rsidRPr="009C3978">
        <w:rPr>
          <w:rFonts w:asciiTheme="minorHAnsi" w:eastAsia="MS Gothic" w:hAnsiTheme="minorHAnsi" w:cstheme="minorHAnsi"/>
          <w:b/>
          <w:color w:val="365F91"/>
          <w:sz w:val="48"/>
          <w:szCs w:val="48"/>
        </w:rPr>
        <w:t>de dispositifs médicaux et de prestations à domicile</w:t>
      </w:r>
      <w:r w:rsidR="00532D80">
        <w:rPr>
          <w:rFonts w:asciiTheme="minorHAnsi" w:eastAsia="MS Gothic" w:hAnsiTheme="minorHAnsi" w:cstheme="minorHAnsi"/>
          <w:b/>
          <w:color w:val="365F91"/>
          <w:sz w:val="48"/>
          <w:szCs w:val="48"/>
        </w:rPr>
        <w:t xml:space="preserve"> inscrits à la LPP</w:t>
      </w:r>
    </w:p>
    <w:p w14:paraId="2668323A" w14:textId="77777777" w:rsidR="00A11AEE" w:rsidRPr="007B4DFA" w:rsidRDefault="00A11AEE" w:rsidP="00005640">
      <w:pPr>
        <w:spacing w:before="120" w:after="120"/>
        <w:jc w:val="center"/>
        <w:rPr>
          <w:rFonts w:asciiTheme="minorHAnsi" w:hAnsiTheme="minorHAnsi" w:cstheme="minorHAnsi"/>
          <w:b/>
          <w:noProof/>
          <w:color w:val="000000"/>
          <w:szCs w:val="48"/>
        </w:rPr>
      </w:pPr>
    </w:p>
    <w:p w14:paraId="065BADDF" w14:textId="77777777" w:rsidR="00A11AEE" w:rsidRPr="009C3978" w:rsidRDefault="007919C2" w:rsidP="00923696">
      <w:pPr>
        <w:pBdr>
          <w:bottom w:val="single" w:sz="4" w:space="1" w:color="365F91" w:themeColor="accent1" w:themeShade="BF"/>
        </w:pBdr>
        <w:spacing w:before="120" w:after="120"/>
        <w:rPr>
          <w:rFonts w:asciiTheme="minorHAnsi" w:hAnsiTheme="minorHAnsi" w:cstheme="minorHAnsi"/>
          <w:b/>
          <w:noProof/>
          <w:color w:val="365F91" w:themeColor="accent1" w:themeShade="BF"/>
          <w:sz w:val="44"/>
          <w:szCs w:val="48"/>
        </w:rPr>
      </w:pPr>
      <w:r w:rsidRPr="009C3978">
        <w:rPr>
          <w:rFonts w:asciiTheme="minorHAnsi" w:hAnsiTheme="minorHAnsi" w:cstheme="minorHAnsi"/>
          <w:b/>
          <w:noProof/>
          <w:color w:val="365F91" w:themeColor="accent1" w:themeShade="BF"/>
          <w:sz w:val="44"/>
          <w:szCs w:val="48"/>
        </w:rPr>
        <w:t>NOM de l’établissement de santé</w:t>
      </w:r>
      <w:r w:rsidR="00923696">
        <w:rPr>
          <w:rFonts w:asciiTheme="minorHAnsi" w:hAnsiTheme="minorHAnsi" w:cstheme="minorHAnsi"/>
          <w:b/>
          <w:noProof/>
          <w:color w:val="365F91" w:themeColor="accent1" w:themeShade="BF"/>
          <w:sz w:val="44"/>
          <w:szCs w:val="48"/>
        </w:rPr>
        <w:t> :</w:t>
      </w:r>
    </w:p>
    <w:p w14:paraId="0629EC7A" w14:textId="77777777" w:rsidR="00923696" w:rsidRPr="007B4DFA" w:rsidRDefault="00923696" w:rsidP="00923696">
      <w:pPr>
        <w:pBdr>
          <w:bottom w:val="single" w:sz="4" w:space="1" w:color="365F91" w:themeColor="accent1" w:themeShade="BF"/>
        </w:pBdr>
        <w:spacing w:before="120" w:after="120"/>
        <w:rPr>
          <w:rFonts w:asciiTheme="minorHAnsi" w:hAnsiTheme="minorHAnsi" w:cstheme="minorHAnsi"/>
          <w:b/>
          <w:noProof/>
          <w:color w:val="365F91" w:themeColor="accent1" w:themeShade="BF"/>
          <w:sz w:val="22"/>
          <w:szCs w:val="48"/>
        </w:rPr>
      </w:pPr>
    </w:p>
    <w:p w14:paraId="1161BB19" w14:textId="77777777" w:rsidR="00B60192" w:rsidRDefault="00CE64D5" w:rsidP="00923696">
      <w:pPr>
        <w:pBdr>
          <w:bottom w:val="single" w:sz="4" w:space="1" w:color="365F91" w:themeColor="accent1" w:themeShade="BF"/>
        </w:pBdr>
        <w:spacing w:before="120" w:after="120"/>
        <w:rPr>
          <w:rFonts w:asciiTheme="minorHAnsi" w:hAnsiTheme="minorHAnsi" w:cstheme="minorHAnsi"/>
          <w:b/>
          <w:noProof/>
          <w:color w:val="365F91" w:themeColor="accent1" w:themeShade="BF"/>
          <w:sz w:val="48"/>
          <w:szCs w:val="48"/>
        </w:rPr>
      </w:pPr>
      <w:r w:rsidRPr="009C3978">
        <w:rPr>
          <w:rFonts w:asciiTheme="minorHAnsi" w:hAnsiTheme="minorHAnsi" w:cstheme="minorHAnsi"/>
          <w:b/>
          <w:noProof/>
          <w:color w:val="365F91" w:themeColor="accent1" w:themeShade="BF"/>
          <w:sz w:val="48"/>
          <w:szCs w:val="48"/>
        </w:rPr>
        <w:t>Adresse</w:t>
      </w:r>
      <w:r w:rsidR="00923696">
        <w:rPr>
          <w:rFonts w:asciiTheme="minorHAnsi" w:hAnsiTheme="minorHAnsi" w:cstheme="minorHAnsi"/>
          <w:b/>
          <w:noProof/>
          <w:color w:val="365F91" w:themeColor="accent1" w:themeShade="BF"/>
          <w:sz w:val="48"/>
          <w:szCs w:val="48"/>
        </w:rPr>
        <w:t> :</w:t>
      </w:r>
    </w:p>
    <w:p w14:paraId="6D535917" w14:textId="77777777" w:rsidR="00923696" w:rsidRPr="007B4DFA" w:rsidRDefault="00923696" w:rsidP="00923696">
      <w:pPr>
        <w:pBdr>
          <w:bottom w:val="single" w:sz="4" w:space="1" w:color="365F91" w:themeColor="accent1" w:themeShade="BF"/>
        </w:pBdr>
        <w:spacing w:before="120" w:after="120"/>
        <w:rPr>
          <w:rFonts w:asciiTheme="minorHAnsi" w:hAnsiTheme="minorHAnsi" w:cstheme="minorHAnsi"/>
          <w:b/>
          <w:noProof/>
          <w:color w:val="365F91" w:themeColor="accent1" w:themeShade="BF"/>
          <w:sz w:val="20"/>
          <w:szCs w:val="48"/>
        </w:rPr>
      </w:pPr>
    </w:p>
    <w:p w14:paraId="318DAB3C" w14:textId="77777777" w:rsidR="00923696" w:rsidRPr="009C3978" w:rsidRDefault="00191D71" w:rsidP="00923696">
      <w:pPr>
        <w:pBdr>
          <w:bottom w:val="single" w:sz="4" w:space="1" w:color="365F91" w:themeColor="accent1" w:themeShade="BF"/>
        </w:pBdr>
        <w:spacing w:before="120" w:after="120"/>
        <w:rPr>
          <w:rFonts w:asciiTheme="minorHAnsi" w:hAnsiTheme="minorHAnsi" w:cstheme="minorHAnsi"/>
          <w:b/>
          <w:noProof/>
          <w:color w:val="365F91" w:themeColor="accent1" w:themeShade="BF"/>
          <w:sz w:val="48"/>
          <w:szCs w:val="48"/>
        </w:rPr>
      </w:pPr>
      <w:r>
        <w:rPr>
          <w:rFonts w:asciiTheme="minorHAnsi" w:hAnsiTheme="minorHAnsi" w:cstheme="minorHAnsi"/>
          <w:b/>
          <w:noProof/>
          <w:color w:val="365F91" w:themeColor="accent1" w:themeShade="BF"/>
          <w:sz w:val="48"/>
          <w:szCs w:val="48"/>
        </w:rPr>
        <w:t>N° FINESS :</w:t>
      </w:r>
    </w:p>
    <w:p w14:paraId="22EEFB95" w14:textId="5712637E" w:rsidR="00A44999" w:rsidRPr="0029249E" w:rsidRDefault="00A44999" w:rsidP="00D87AA1">
      <w:pPr>
        <w:shd w:val="clear" w:color="auto" w:fill="F6F9FC"/>
        <w:contextualSpacing/>
        <w:jc w:val="both"/>
        <w:rPr>
          <w:rFonts w:asciiTheme="minorHAnsi" w:hAnsiTheme="minorHAnsi" w:cstheme="minorHAnsi"/>
        </w:rPr>
      </w:pPr>
      <w:r w:rsidRPr="0029249E">
        <w:rPr>
          <w:rFonts w:asciiTheme="minorHAnsi" w:hAnsiTheme="minorHAnsi" w:cstheme="minorHAnsi"/>
        </w:rPr>
        <w:t xml:space="preserve">Cette charte </w:t>
      </w:r>
      <w:r w:rsidR="009C30A2" w:rsidRPr="0029249E">
        <w:rPr>
          <w:rFonts w:asciiTheme="minorHAnsi" w:hAnsiTheme="minorHAnsi" w:cstheme="minorHAnsi"/>
        </w:rPr>
        <w:t xml:space="preserve">ne </w:t>
      </w:r>
      <w:r w:rsidRPr="0029249E">
        <w:rPr>
          <w:rFonts w:asciiTheme="minorHAnsi" w:hAnsiTheme="minorHAnsi" w:cstheme="minorHAnsi"/>
        </w:rPr>
        <w:t xml:space="preserve">s’applique </w:t>
      </w:r>
      <w:r w:rsidR="009C30A2" w:rsidRPr="0029249E">
        <w:rPr>
          <w:rFonts w:asciiTheme="minorHAnsi" w:hAnsiTheme="minorHAnsi" w:cstheme="minorHAnsi"/>
        </w:rPr>
        <w:t>pas aux professionnels de</w:t>
      </w:r>
      <w:r w:rsidRPr="0029249E">
        <w:rPr>
          <w:rFonts w:asciiTheme="minorHAnsi" w:hAnsiTheme="minorHAnsi" w:cstheme="minorHAnsi"/>
        </w:rPr>
        <w:t xml:space="preserve"> soins primaires</w:t>
      </w:r>
      <w:r w:rsidR="009C30A2" w:rsidRPr="0029249E">
        <w:rPr>
          <w:rFonts w:asciiTheme="minorHAnsi" w:hAnsiTheme="minorHAnsi" w:cstheme="minorHAnsi"/>
        </w:rPr>
        <w:t xml:space="preserve"> déjà soumis à convention avec l’assurance maladie</w:t>
      </w:r>
      <w:r w:rsidRPr="0029249E">
        <w:rPr>
          <w:rFonts w:asciiTheme="minorHAnsi" w:hAnsiTheme="minorHAnsi" w:cstheme="minorHAnsi"/>
        </w:rPr>
        <w:t>.</w:t>
      </w:r>
    </w:p>
    <w:p w14:paraId="4536545A" w14:textId="77777777" w:rsidR="00A44999" w:rsidRPr="0029249E" w:rsidRDefault="00A44999" w:rsidP="00D87AA1">
      <w:pPr>
        <w:shd w:val="clear" w:color="auto" w:fill="F6F9FC"/>
        <w:contextualSpacing/>
        <w:jc w:val="both"/>
        <w:rPr>
          <w:rFonts w:asciiTheme="minorHAnsi" w:hAnsiTheme="minorHAnsi" w:cstheme="minorHAnsi"/>
        </w:rPr>
      </w:pPr>
      <w:r w:rsidRPr="0029249E">
        <w:rPr>
          <w:rFonts w:asciiTheme="minorHAnsi" w:hAnsiTheme="minorHAnsi" w:cstheme="minorHAnsi"/>
        </w:rPr>
        <w:t xml:space="preserve"> </w:t>
      </w:r>
    </w:p>
    <w:p w14:paraId="504ED6A3" w14:textId="77777777" w:rsidR="00571FC9" w:rsidRDefault="00A44999" w:rsidP="00D87AA1">
      <w:pPr>
        <w:shd w:val="clear" w:color="auto" w:fill="F6F9FC"/>
        <w:contextualSpacing/>
        <w:jc w:val="both"/>
        <w:rPr>
          <w:rFonts w:asciiTheme="minorHAnsi" w:hAnsiTheme="minorHAnsi" w:cstheme="minorHAnsi"/>
          <w:color w:val="000000"/>
        </w:rPr>
      </w:pPr>
      <w:r>
        <w:rPr>
          <w:rFonts w:asciiTheme="minorHAnsi" w:hAnsiTheme="minorHAnsi" w:cstheme="minorHAnsi"/>
          <w:color w:val="000000"/>
        </w:rPr>
        <w:t xml:space="preserve"> </w:t>
      </w:r>
      <w:r w:rsidR="00BA6D1B" w:rsidRPr="009C3978">
        <w:rPr>
          <w:rFonts w:asciiTheme="minorHAnsi" w:hAnsiTheme="minorHAnsi" w:cstheme="minorHAnsi"/>
          <w:color w:val="000000"/>
        </w:rPr>
        <w:t>Cette c</w:t>
      </w:r>
      <w:r w:rsidR="00D87AA1" w:rsidRPr="009C3978">
        <w:rPr>
          <w:rFonts w:asciiTheme="minorHAnsi" w:hAnsiTheme="minorHAnsi" w:cstheme="minorHAnsi"/>
          <w:color w:val="000000"/>
        </w:rPr>
        <w:t>harte définit</w:t>
      </w:r>
      <w:r w:rsidR="00571FC9">
        <w:rPr>
          <w:rFonts w:asciiTheme="minorHAnsi" w:hAnsiTheme="minorHAnsi" w:cstheme="minorHAnsi"/>
          <w:color w:val="000000"/>
        </w:rPr>
        <w:t> :</w:t>
      </w:r>
    </w:p>
    <w:p w14:paraId="7B8D122A" w14:textId="77777777" w:rsidR="00571FC9" w:rsidRDefault="00D87AA1" w:rsidP="00571FC9">
      <w:pPr>
        <w:pStyle w:val="Paragraphedeliste"/>
        <w:numPr>
          <w:ilvl w:val="0"/>
          <w:numId w:val="32"/>
        </w:numPr>
        <w:shd w:val="clear" w:color="auto" w:fill="F6F9FC"/>
        <w:contextualSpacing/>
        <w:jc w:val="both"/>
        <w:rPr>
          <w:rFonts w:asciiTheme="minorHAnsi" w:hAnsiTheme="minorHAnsi" w:cstheme="minorHAnsi"/>
          <w:color w:val="000000"/>
        </w:rPr>
      </w:pPr>
      <w:r w:rsidRPr="00571FC9">
        <w:rPr>
          <w:rFonts w:asciiTheme="minorHAnsi" w:hAnsiTheme="minorHAnsi" w:cstheme="minorHAnsi"/>
          <w:color w:val="000000"/>
        </w:rPr>
        <w:t>l</w:t>
      </w:r>
      <w:r w:rsidR="006E646A" w:rsidRPr="00571FC9">
        <w:rPr>
          <w:rFonts w:asciiTheme="minorHAnsi" w:hAnsiTheme="minorHAnsi" w:cstheme="minorHAnsi"/>
          <w:color w:val="000000"/>
        </w:rPr>
        <w:t xml:space="preserve">es </w:t>
      </w:r>
      <w:r w:rsidR="006E646A" w:rsidRPr="00571FC9">
        <w:rPr>
          <w:rFonts w:asciiTheme="minorHAnsi" w:hAnsiTheme="minorHAnsi" w:cstheme="minorHAnsi"/>
          <w:b/>
          <w:color w:val="000000"/>
          <w:u w:val="single"/>
        </w:rPr>
        <w:t xml:space="preserve">engagements </w:t>
      </w:r>
      <w:r w:rsidR="00F1577F" w:rsidRPr="00571FC9">
        <w:rPr>
          <w:rFonts w:asciiTheme="minorHAnsi" w:hAnsiTheme="minorHAnsi" w:cstheme="minorHAnsi"/>
          <w:b/>
          <w:color w:val="000000"/>
          <w:u w:val="single"/>
        </w:rPr>
        <w:t xml:space="preserve">socles </w:t>
      </w:r>
      <w:r w:rsidR="00F1577F" w:rsidRPr="00571FC9">
        <w:rPr>
          <w:rFonts w:asciiTheme="minorHAnsi" w:hAnsiTheme="minorHAnsi" w:cstheme="minorHAnsi"/>
          <w:color w:val="000000"/>
        </w:rPr>
        <w:t>d</w:t>
      </w:r>
      <w:r w:rsidR="006E646A" w:rsidRPr="00571FC9">
        <w:rPr>
          <w:rFonts w:asciiTheme="minorHAnsi" w:hAnsiTheme="minorHAnsi" w:cstheme="minorHAnsi"/>
          <w:color w:val="000000"/>
        </w:rPr>
        <w:t xml:space="preserve">es </w:t>
      </w:r>
      <w:r w:rsidR="00940810" w:rsidRPr="00571FC9">
        <w:rPr>
          <w:rFonts w:asciiTheme="minorHAnsi" w:hAnsiTheme="minorHAnsi" w:cstheme="minorHAnsi"/>
          <w:color w:val="000000"/>
        </w:rPr>
        <w:t xml:space="preserve">prestataires </w:t>
      </w:r>
      <w:r w:rsidR="00EE0FD4" w:rsidRPr="00571FC9">
        <w:rPr>
          <w:rFonts w:asciiTheme="minorHAnsi" w:hAnsiTheme="minorHAnsi" w:cstheme="minorHAnsi"/>
          <w:color w:val="000000"/>
        </w:rPr>
        <w:t>de dispositifs médicaux et de prestations à domicile</w:t>
      </w:r>
      <w:r w:rsidR="00571FC9">
        <w:rPr>
          <w:rFonts w:asciiTheme="minorHAnsi" w:hAnsiTheme="minorHAnsi" w:cstheme="minorHAnsi"/>
          <w:color w:val="000000"/>
        </w:rPr>
        <w:t>,</w:t>
      </w:r>
    </w:p>
    <w:p w14:paraId="6DFEC520" w14:textId="79168127" w:rsidR="00D87AA1" w:rsidRPr="00571FC9" w:rsidRDefault="00532D80" w:rsidP="00571FC9">
      <w:pPr>
        <w:pStyle w:val="Paragraphedeliste"/>
        <w:numPr>
          <w:ilvl w:val="0"/>
          <w:numId w:val="32"/>
        </w:numPr>
        <w:shd w:val="clear" w:color="auto" w:fill="F6F9FC"/>
        <w:contextualSpacing/>
        <w:jc w:val="both"/>
        <w:rPr>
          <w:rFonts w:asciiTheme="minorHAnsi" w:hAnsiTheme="minorHAnsi" w:cstheme="minorHAnsi"/>
          <w:color w:val="000000"/>
        </w:rPr>
      </w:pPr>
      <w:r w:rsidRPr="00571FC9">
        <w:rPr>
          <w:rFonts w:asciiTheme="minorHAnsi" w:hAnsiTheme="minorHAnsi" w:cstheme="minorHAnsi"/>
          <w:color w:val="000000"/>
        </w:rPr>
        <w:t>un « guide »</w:t>
      </w:r>
      <w:r w:rsidRPr="00571FC9">
        <w:rPr>
          <w:rFonts w:asciiTheme="minorHAnsi" w:hAnsiTheme="minorHAnsi" w:cstheme="minorHAnsi"/>
          <w:i/>
          <w:color w:val="000000"/>
        </w:rPr>
        <w:t xml:space="preserve"> </w:t>
      </w:r>
      <w:r w:rsidR="00FA5C48" w:rsidRPr="00571FC9">
        <w:rPr>
          <w:rFonts w:asciiTheme="minorHAnsi" w:hAnsiTheme="minorHAnsi" w:cstheme="minorHAnsi"/>
          <w:color w:val="000000"/>
        </w:rPr>
        <w:t>des bonnes pratiques</w:t>
      </w:r>
      <w:r w:rsidR="0076653C">
        <w:rPr>
          <w:rFonts w:asciiTheme="minorHAnsi" w:hAnsiTheme="minorHAnsi" w:cstheme="minorHAnsi"/>
          <w:color w:val="000000"/>
        </w:rPr>
        <w:t>,</w:t>
      </w:r>
      <w:r w:rsidR="00FA5C48" w:rsidRPr="00571FC9">
        <w:rPr>
          <w:rFonts w:asciiTheme="minorHAnsi" w:hAnsiTheme="minorHAnsi" w:cstheme="minorHAnsi"/>
          <w:color w:val="000000"/>
        </w:rPr>
        <w:t xml:space="preserve"> des règles d’exercice</w:t>
      </w:r>
      <w:r w:rsidR="0076653C">
        <w:rPr>
          <w:rFonts w:asciiTheme="minorHAnsi" w:hAnsiTheme="minorHAnsi" w:cstheme="minorHAnsi"/>
          <w:color w:val="000000"/>
        </w:rPr>
        <w:t xml:space="preserve"> et</w:t>
      </w:r>
      <w:r w:rsidR="00FA5C48" w:rsidRPr="00571FC9">
        <w:rPr>
          <w:rFonts w:asciiTheme="minorHAnsi" w:hAnsiTheme="minorHAnsi" w:cstheme="minorHAnsi"/>
          <w:i/>
          <w:color w:val="000000"/>
        </w:rPr>
        <w:t xml:space="preserve"> </w:t>
      </w:r>
      <w:r w:rsidRPr="003A1CF8">
        <w:rPr>
          <w:rFonts w:asciiTheme="minorHAnsi" w:hAnsiTheme="minorHAnsi" w:cstheme="minorHAnsi"/>
          <w:color w:val="000000"/>
        </w:rPr>
        <w:t>de relations</w:t>
      </w:r>
      <w:r w:rsidRPr="00571FC9">
        <w:rPr>
          <w:rFonts w:asciiTheme="minorHAnsi" w:hAnsiTheme="minorHAnsi" w:cstheme="minorHAnsi"/>
          <w:color w:val="000000"/>
        </w:rPr>
        <w:t xml:space="preserve"> avec </w:t>
      </w:r>
      <w:r w:rsidR="0076653C">
        <w:rPr>
          <w:rFonts w:asciiTheme="minorHAnsi" w:hAnsiTheme="minorHAnsi" w:cstheme="minorHAnsi"/>
          <w:color w:val="000000"/>
        </w:rPr>
        <w:t>l</w:t>
      </w:r>
      <w:r w:rsidR="00F1577F" w:rsidRPr="00571FC9">
        <w:rPr>
          <w:rFonts w:asciiTheme="minorHAnsi" w:hAnsiTheme="minorHAnsi" w:cstheme="minorHAnsi"/>
          <w:color w:val="000000"/>
        </w:rPr>
        <w:t xml:space="preserve">es </w:t>
      </w:r>
      <w:r w:rsidR="004D7072" w:rsidRPr="00571FC9">
        <w:rPr>
          <w:rFonts w:asciiTheme="minorHAnsi" w:hAnsiTheme="minorHAnsi" w:cstheme="minorHAnsi"/>
          <w:color w:val="000000"/>
        </w:rPr>
        <w:t>établissement</w:t>
      </w:r>
      <w:r w:rsidR="00F1577F" w:rsidRPr="00571FC9">
        <w:rPr>
          <w:rFonts w:asciiTheme="minorHAnsi" w:hAnsiTheme="minorHAnsi" w:cstheme="minorHAnsi"/>
          <w:color w:val="000000"/>
        </w:rPr>
        <w:t>s</w:t>
      </w:r>
      <w:r w:rsidR="004D7072" w:rsidRPr="00571FC9">
        <w:rPr>
          <w:rFonts w:asciiTheme="minorHAnsi" w:hAnsiTheme="minorHAnsi" w:cstheme="minorHAnsi"/>
          <w:color w:val="000000"/>
        </w:rPr>
        <w:t xml:space="preserve"> de santé</w:t>
      </w:r>
      <w:r w:rsidR="00BA6D1B" w:rsidRPr="00571FC9">
        <w:rPr>
          <w:rFonts w:asciiTheme="minorHAnsi" w:hAnsiTheme="minorHAnsi" w:cstheme="minorHAnsi"/>
          <w:color w:val="000000"/>
        </w:rPr>
        <w:t xml:space="preserve">, sur le champ </w:t>
      </w:r>
      <w:r w:rsidR="00F1577F" w:rsidRPr="00571FC9">
        <w:rPr>
          <w:rFonts w:asciiTheme="minorHAnsi" w:hAnsiTheme="minorHAnsi" w:cstheme="minorHAnsi"/>
          <w:color w:val="000000"/>
        </w:rPr>
        <w:t>du domicile</w:t>
      </w:r>
      <w:r w:rsidR="003A087E" w:rsidRPr="00571FC9">
        <w:rPr>
          <w:rFonts w:asciiTheme="minorHAnsi" w:hAnsiTheme="minorHAnsi" w:cstheme="minorHAnsi"/>
          <w:color w:val="000000"/>
        </w:rPr>
        <w:t xml:space="preserve"> dans le cadre des Prescriptions Hospitalières Exécutées en Ville</w:t>
      </w:r>
      <w:r w:rsidR="00BA6D1B" w:rsidRPr="00571FC9">
        <w:rPr>
          <w:rFonts w:asciiTheme="minorHAnsi" w:hAnsiTheme="minorHAnsi" w:cstheme="minorHAnsi"/>
          <w:color w:val="000000"/>
        </w:rPr>
        <w:t>.</w:t>
      </w:r>
    </w:p>
    <w:p w14:paraId="61DD3DCE" w14:textId="77777777" w:rsidR="00940810" w:rsidRDefault="00940810" w:rsidP="00D87AA1">
      <w:pPr>
        <w:shd w:val="clear" w:color="auto" w:fill="F6F9FC"/>
        <w:contextualSpacing/>
        <w:jc w:val="both"/>
        <w:rPr>
          <w:rFonts w:asciiTheme="minorHAnsi" w:hAnsiTheme="minorHAnsi" w:cstheme="minorHAnsi"/>
          <w:color w:val="000000"/>
        </w:rPr>
      </w:pPr>
    </w:p>
    <w:p w14:paraId="7F98F84D" w14:textId="77777777" w:rsidR="009C30A2" w:rsidRPr="0029249E" w:rsidRDefault="00D02C92" w:rsidP="00D02C92">
      <w:pPr>
        <w:shd w:val="clear" w:color="auto" w:fill="F6F9FC"/>
        <w:contextualSpacing/>
        <w:jc w:val="both"/>
        <w:rPr>
          <w:rFonts w:asciiTheme="minorHAnsi" w:hAnsiTheme="minorHAnsi" w:cstheme="minorHAnsi"/>
        </w:rPr>
      </w:pPr>
      <w:r w:rsidRPr="0029249E">
        <w:rPr>
          <w:rFonts w:asciiTheme="minorHAnsi" w:hAnsiTheme="minorHAnsi" w:cstheme="minorHAnsi"/>
        </w:rPr>
        <w:t xml:space="preserve">On entend par «prestataire» </w:t>
      </w:r>
      <w:r w:rsidR="009C30A2" w:rsidRPr="0029249E">
        <w:rPr>
          <w:rFonts w:asciiTheme="minorHAnsi" w:hAnsiTheme="minorHAnsi" w:cstheme="minorHAnsi"/>
        </w:rPr>
        <w:t xml:space="preserve">soumis à cette charte </w:t>
      </w:r>
      <w:r w:rsidRPr="0029249E">
        <w:rPr>
          <w:rFonts w:asciiTheme="minorHAnsi" w:hAnsiTheme="minorHAnsi" w:cstheme="minorHAnsi"/>
        </w:rPr>
        <w:t>la structure en charge de la prestation, c’est-à-dire un prestataire de se</w:t>
      </w:r>
      <w:r w:rsidR="009C30A2" w:rsidRPr="0029249E">
        <w:rPr>
          <w:rFonts w:asciiTheme="minorHAnsi" w:hAnsiTheme="minorHAnsi" w:cstheme="minorHAnsi"/>
        </w:rPr>
        <w:t>rvice ou un distributeur de matériel</w:t>
      </w:r>
      <w:r w:rsidR="0076653C">
        <w:rPr>
          <w:rFonts w:asciiTheme="minorHAnsi" w:hAnsiTheme="minorHAnsi" w:cstheme="minorHAnsi"/>
        </w:rPr>
        <w:t>.</w:t>
      </w:r>
    </w:p>
    <w:p w14:paraId="2A7A9477" w14:textId="77777777" w:rsidR="00D02C92" w:rsidRPr="0029249E" w:rsidRDefault="009C30A2" w:rsidP="00D02C92">
      <w:pPr>
        <w:shd w:val="clear" w:color="auto" w:fill="F6F9FC"/>
        <w:contextualSpacing/>
        <w:jc w:val="both"/>
        <w:rPr>
          <w:rFonts w:asciiTheme="minorHAnsi" w:hAnsiTheme="minorHAnsi" w:cstheme="minorHAnsi"/>
          <w:i/>
        </w:rPr>
      </w:pPr>
      <w:r w:rsidRPr="0029249E">
        <w:rPr>
          <w:rFonts w:asciiTheme="minorHAnsi" w:hAnsiTheme="minorHAnsi" w:cstheme="minorHAnsi"/>
          <w:i/>
        </w:rPr>
        <w:t>(NB : le</w:t>
      </w:r>
      <w:r w:rsidR="00D02C92" w:rsidRPr="0029249E">
        <w:rPr>
          <w:rFonts w:asciiTheme="minorHAnsi" w:hAnsiTheme="minorHAnsi" w:cstheme="minorHAnsi"/>
          <w:i/>
        </w:rPr>
        <w:t xml:space="preserve"> pharmacien d’officine</w:t>
      </w:r>
      <w:r w:rsidRPr="0029249E">
        <w:rPr>
          <w:rFonts w:asciiTheme="minorHAnsi" w:hAnsiTheme="minorHAnsi" w:cstheme="minorHAnsi"/>
          <w:i/>
        </w:rPr>
        <w:t xml:space="preserve"> peut proposer la fourniture de matériel au titre de ses missions et de sa convention)</w:t>
      </w:r>
    </w:p>
    <w:p w14:paraId="3B9E61B0" w14:textId="77777777" w:rsidR="00964CE0" w:rsidRPr="007B4DFA" w:rsidRDefault="00964CE0" w:rsidP="001948D5">
      <w:pPr>
        <w:shd w:val="clear" w:color="auto" w:fill="F6F9FC"/>
        <w:contextualSpacing/>
        <w:jc w:val="both"/>
        <w:rPr>
          <w:rFonts w:asciiTheme="minorHAnsi" w:hAnsiTheme="minorHAnsi" w:cstheme="minorHAnsi"/>
          <w:i/>
          <w:color w:val="FF0000"/>
          <w:sz w:val="8"/>
        </w:rPr>
      </w:pPr>
    </w:p>
    <w:p w14:paraId="46166937" w14:textId="77777777" w:rsidR="001948D5" w:rsidRPr="00FF0F94" w:rsidRDefault="001948D5" w:rsidP="001948D5">
      <w:pPr>
        <w:shd w:val="clear" w:color="auto" w:fill="F6F9FC"/>
        <w:contextualSpacing/>
        <w:jc w:val="both"/>
        <w:rPr>
          <w:rFonts w:asciiTheme="minorHAnsi" w:hAnsiTheme="minorHAnsi" w:cstheme="minorHAnsi"/>
          <w:color w:val="000000"/>
        </w:rPr>
      </w:pPr>
      <w:r w:rsidRPr="00FF0F94">
        <w:rPr>
          <w:rFonts w:asciiTheme="minorHAnsi" w:hAnsiTheme="minorHAnsi" w:cstheme="minorHAnsi"/>
          <w:color w:val="000000"/>
        </w:rPr>
        <w:t xml:space="preserve">Les établissements d’hospitalisation à domicile (HAD) sont des structures </w:t>
      </w:r>
      <w:r w:rsidR="00F1577F" w:rsidRPr="00FF0F94">
        <w:rPr>
          <w:rFonts w:asciiTheme="minorHAnsi" w:hAnsiTheme="minorHAnsi" w:cstheme="minorHAnsi"/>
          <w:color w:val="000000"/>
        </w:rPr>
        <w:t>d’hospitalisation qui interviennent au domicile pour des patients nécessitant des soins complexes et coordonnés.</w:t>
      </w:r>
      <w:r w:rsidRPr="00FF0F94">
        <w:rPr>
          <w:rFonts w:asciiTheme="minorHAnsi" w:hAnsiTheme="minorHAnsi" w:cstheme="minorHAnsi"/>
          <w:color w:val="000000"/>
        </w:rPr>
        <w:t xml:space="preserve"> Ainsi, cette charte ne s’applique pas aux </w:t>
      </w:r>
      <w:r w:rsidR="0076653C">
        <w:rPr>
          <w:rFonts w:asciiTheme="minorHAnsi" w:hAnsiTheme="minorHAnsi" w:cstheme="minorHAnsi"/>
          <w:color w:val="000000"/>
        </w:rPr>
        <w:t xml:space="preserve">prestataires pour des </w:t>
      </w:r>
      <w:r w:rsidRPr="00FF0F94">
        <w:rPr>
          <w:rFonts w:asciiTheme="minorHAnsi" w:hAnsiTheme="minorHAnsi" w:cstheme="minorHAnsi"/>
          <w:color w:val="000000"/>
        </w:rPr>
        <w:t>patients pris en charge par une HAD</w:t>
      </w:r>
      <w:r w:rsidR="00F1577F" w:rsidRPr="00FF0F94">
        <w:rPr>
          <w:rFonts w:asciiTheme="minorHAnsi" w:hAnsiTheme="minorHAnsi" w:cstheme="minorHAnsi"/>
          <w:color w:val="000000"/>
        </w:rPr>
        <w:t>.</w:t>
      </w:r>
    </w:p>
    <w:p w14:paraId="64CF395F" w14:textId="77777777" w:rsidR="001948D5" w:rsidRPr="007B4DFA" w:rsidRDefault="001948D5" w:rsidP="00D87AA1">
      <w:pPr>
        <w:shd w:val="clear" w:color="auto" w:fill="F6F9FC"/>
        <w:contextualSpacing/>
        <w:jc w:val="both"/>
        <w:rPr>
          <w:rFonts w:asciiTheme="minorHAnsi" w:hAnsiTheme="minorHAnsi" w:cstheme="minorHAnsi"/>
          <w:color w:val="000000"/>
          <w:sz w:val="2"/>
        </w:rPr>
      </w:pPr>
    </w:p>
    <w:p w14:paraId="7CD8DBE8" w14:textId="77777777" w:rsidR="00D87AA1" w:rsidRPr="00FF0F94" w:rsidRDefault="00AB3F17" w:rsidP="00D87AA1">
      <w:pPr>
        <w:shd w:val="clear" w:color="auto" w:fill="F6F9FC"/>
        <w:contextualSpacing/>
        <w:jc w:val="both"/>
        <w:rPr>
          <w:rFonts w:asciiTheme="minorHAnsi" w:hAnsiTheme="minorHAnsi" w:cstheme="minorHAnsi"/>
          <w:color w:val="000000"/>
        </w:rPr>
      </w:pPr>
      <w:r w:rsidRPr="00FF0F94">
        <w:rPr>
          <w:rFonts w:asciiTheme="minorHAnsi" w:hAnsiTheme="minorHAnsi" w:cstheme="minorHAnsi"/>
          <w:color w:val="000000"/>
        </w:rPr>
        <w:t>L</w:t>
      </w:r>
      <w:r w:rsidR="00531F4C" w:rsidRPr="00FF0F94">
        <w:rPr>
          <w:rFonts w:asciiTheme="minorHAnsi" w:hAnsiTheme="minorHAnsi" w:cstheme="minorHAnsi"/>
          <w:color w:val="000000"/>
        </w:rPr>
        <w:t>e</w:t>
      </w:r>
      <w:r w:rsidRPr="00FF0F94">
        <w:rPr>
          <w:rFonts w:asciiTheme="minorHAnsi" w:hAnsiTheme="minorHAnsi" w:cstheme="minorHAnsi"/>
          <w:color w:val="000000"/>
        </w:rPr>
        <w:t xml:space="preserve">s dispositions spécifiques </w:t>
      </w:r>
      <w:r w:rsidR="004631AE" w:rsidRPr="00FF0F94">
        <w:rPr>
          <w:rFonts w:asciiTheme="minorHAnsi" w:hAnsiTheme="minorHAnsi" w:cstheme="minorHAnsi"/>
          <w:color w:val="000000"/>
        </w:rPr>
        <w:t>à</w:t>
      </w:r>
      <w:r w:rsidR="00531F4C" w:rsidRPr="00FF0F94">
        <w:rPr>
          <w:rFonts w:asciiTheme="minorHAnsi" w:hAnsiTheme="minorHAnsi" w:cstheme="minorHAnsi"/>
          <w:color w:val="000000"/>
        </w:rPr>
        <w:t xml:space="preserve"> certaines prestations (</w:t>
      </w:r>
      <w:r w:rsidR="00675AD4" w:rsidRPr="00FC0DAE">
        <w:rPr>
          <w:rFonts w:asciiTheme="minorHAnsi" w:hAnsiTheme="minorHAnsi" w:cstheme="minorHAnsi"/>
          <w:color w:val="000000"/>
        </w:rPr>
        <w:t>Dispositifs et traitements pour affection respiratoire</w:t>
      </w:r>
      <w:r w:rsidR="00531F4C" w:rsidRPr="00FC0DAE">
        <w:rPr>
          <w:rFonts w:asciiTheme="minorHAnsi" w:hAnsiTheme="minorHAnsi" w:cstheme="minorHAnsi"/>
          <w:color w:val="000000"/>
        </w:rPr>
        <w:t xml:space="preserve">, nutrition </w:t>
      </w:r>
      <w:r w:rsidR="00675AD4" w:rsidRPr="00FC0DAE">
        <w:rPr>
          <w:rFonts w:asciiTheme="minorHAnsi" w:hAnsiTheme="minorHAnsi" w:cstheme="minorHAnsi"/>
          <w:color w:val="000000"/>
        </w:rPr>
        <w:t xml:space="preserve">entérale, </w:t>
      </w:r>
      <w:r w:rsidR="00531F4C" w:rsidRPr="00FC0DAE">
        <w:rPr>
          <w:rFonts w:asciiTheme="minorHAnsi" w:hAnsiTheme="minorHAnsi" w:cstheme="minorHAnsi"/>
          <w:color w:val="000000"/>
        </w:rPr>
        <w:t>parentérale à domicile,</w:t>
      </w:r>
      <w:r w:rsidR="00531F4C" w:rsidRPr="00FF0F94">
        <w:rPr>
          <w:rFonts w:asciiTheme="minorHAnsi" w:hAnsiTheme="minorHAnsi" w:cstheme="minorHAnsi"/>
          <w:color w:val="000000"/>
        </w:rPr>
        <w:t xml:space="preserve"> </w:t>
      </w:r>
      <w:r w:rsidR="00675AD4" w:rsidRPr="00FF0F94">
        <w:rPr>
          <w:rFonts w:asciiTheme="minorHAnsi" w:hAnsiTheme="minorHAnsi" w:cstheme="minorHAnsi"/>
          <w:color w:val="000000"/>
        </w:rPr>
        <w:t>insulinothérapie par pompe</w:t>
      </w:r>
      <w:r w:rsidR="00675AD4">
        <w:rPr>
          <w:rFonts w:asciiTheme="minorHAnsi" w:hAnsiTheme="minorHAnsi" w:cstheme="minorHAnsi"/>
          <w:color w:val="000000"/>
        </w:rPr>
        <w:t>,</w:t>
      </w:r>
      <w:r w:rsidR="00675AD4" w:rsidRPr="00FF0F94">
        <w:rPr>
          <w:rFonts w:asciiTheme="minorHAnsi" w:hAnsiTheme="minorHAnsi" w:cstheme="minorHAnsi"/>
          <w:color w:val="000000"/>
        </w:rPr>
        <w:t xml:space="preserve"> </w:t>
      </w:r>
      <w:r w:rsidR="00531F4C" w:rsidRPr="00FF0F94">
        <w:rPr>
          <w:rFonts w:asciiTheme="minorHAnsi" w:hAnsiTheme="minorHAnsi" w:cstheme="minorHAnsi"/>
          <w:color w:val="000000"/>
        </w:rPr>
        <w:t xml:space="preserve">perfusion, </w:t>
      </w:r>
      <w:r w:rsidR="00053365" w:rsidRPr="00FF0F94">
        <w:rPr>
          <w:rFonts w:asciiTheme="minorHAnsi" w:hAnsiTheme="minorHAnsi" w:cstheme="minorHAnsi"/>
          <w:color w:val="000000"/>
        </w:rPr>
        <w:t>…)</w:t>
      </w:r>
      <w:r w:rsidR="00531F4C" w:rsidRPr="00FF0F94">
        <w:rPr>
          <w:rFonts w:asciiTheme="minorHAnsi" w:hAnsiTheme="minorHAnsi" w:cstheme="minorHAnsi"/>
          <w:color w:val="000000"/>
        </w:rPr>
        <w:t xml:space="preserve"> </w:t>
      </w:r>
      <w:r w:rsidR="004631AE" w:rsidRPr="00FF0F94">
        <w:rPr>
          <w:rFonts w:asciiTheme="minorHAnsi" w:hAnsiTheme="minorHAnsi" w:cstheme="minorHAnsi"/>
          <w:color w:val="000000"/>
        </w:rPr>
        <w:t>sont détaillées dans l</w:t>
      </w:r>
      <w:r w:rsidR="00445679" w:rsidRPr="00FF0F94">
        <w:rPr>
          <w:rFonts w:asciiTheme="minorHAnsi" w:hAnsiTheme="minorHAnsi" w:cstheme="minorHAnsi"/>
          <w:color w:val="000000"/>
        </w:rPr>
        <w:t>a nomencla</w:t>
      </w:r>
      <w:r w:rsidR="00081770" w:rsidRPr="00FF0F94">
        <w:rPr>
          <w:rFonts w:asciiTheme="minorHAnsi" w:hAnsiTheme="minorHAnsi" w:cstheme="minorHAnsi"/>
          <w:color w:val="000000"/>
        </w:rPr>
        <w:t>t</w:t>
      </w:r>
      <w:r w:rsidR="00445679" w:rsidRPr="00FF0F94">
        <w:rPr>
          <w:rFonts w:asciiTheme="minorHAnsi" w:hAnsiTheme="minorHAnsi" w:cstheme="minorHAnsi"/>
          <w:color w:val="000000"/>
        </w:rPr>
        <w:t xml:space="preserve">ure propre à chaque </w:t>
      </w:r>
      <w:r w:rsidR="00081770" w:rsidRPr="00FF0F94">
        <w:rPr>
          <w:rFonts w:asciiTheme="minorHAnsi" w:hAnsiTheme="minorHAnsi" w:cstheme="minorHAnsi"/>
          <w:color w:val="000000"/>
        </w:rPr>
        <w:t>dispositif</w:t>
      </w:r>
      <w:r w:rsidR="00445679" w:rsidRPr="00FF0F94">
        <w:rPr>
          <w:rFonts w:asciiTheme="minorHAnsi" w:hAnsiTheme="minorHAnsi" w:cstheme="minorHAnsi"/>
          <w:color w:val="000000"/>
        </w:rPr>
        <w:t xml:space="preserve"> </w:t>
      </w:r>
      <w:r w:rsidR="00E87493" w:rsidRPr="00FF0F94">
        <w:rPr>
          <w:rFonts w:asciiTheme="minorHAnsi" w:hAnsiTheme="minorHAnsi" w:cstheme="minorHAnsi"/>
          <w:color w:val="000000"/>
        </w:rPr>
        <w:t>et s’imposent au</w:t>
      </w:r>
      <w:r w:rsidR="0055336A" w:rsidRPr="00FF0F94">
        <w:rPr>
          <w:rFonts w:asciiTheme="minorHAnsi" w:hAnsiTheme="minorHAnsi" w:cstheme="minorHAnsi"/>
          <w:color w:val="000000"/>
        </w:rPr>
        <w:t>x</w:t>
      </w:r>
      <w:r w:rsidR="00E87493" w:rsidRPr="00FF0F94">
        <w:rPr>
          <w:rFonts w:asciiTheme="minorHAnsi" w:hAnsiTheme="minorHAnsi" w:cstheme="minorHAnsi"/>
          <w:color w:val="000000"/>
        </w:rPr>
        <w:t xml:space="preserve"> </w:t>
      </w:r>
      <w:r w:rsidR="006A6BF8">
        <w:rPr>
          <w:rFonts w:asciiTheme="minorHAnsi" w:hAnsiTheme="minorHAnsi" w:cstheme="minorHAnsi"/>
          <w:color w:val="000000"/>
        </w:rPr>
        <w:t>prestataire</w:t>
      </w:r>
      <w:r w:rsidR="00F2525E">
        <w:rPr>
          <w:rFonts w:asciiTheme="minorHAnsi" w:hAnsiTheme="minorHAnsi" w:cstheme="minorHAnsi"/>
          <w:color w:val="000000"/>
        </w:rPr>
        <w:t>s</w:t>
      </w:r>
      <w:r w:rsidR="004631AE" w:rsidRPr="00FF0F94">
        <w:rPr>
          <w:rFonts w:asciiTheme="minorHAnsi" w:hAnsiTheme="minorHAnsi" w:cstheme="minorHAnsi"/>
          <w:color w:val="000000"/>
        </w:rPr>
        <w:t>.</w:t>
      </w:r>
    </w:p>
    <w:p w14:paraId="267950CA" w14:textId="77777777" w:rsidR="00005640" w:rsidRPr="007C2145" w:rsidRDefault="00005640" w:rsidP="00005640">
      <w:pPr>
        <w:spacing w:before="120"/>
        <w:jc w:val="both"/>
        <w:rPr>
          <w:rFonts w:asciiTheme="minorHAnsi" w:hAnsiTheme="minorHAnsi" w:cstheme="minorHAnsi"/>
          <w:b/>
          <w:caps/>
        </w:rPr>
      </w:pPr>
      <w:r w:rsidRPr="007C2145">
        <w:rPr>
          <w:rFonts w:asciiTheme="minorHAnsi" w:hAnsiTheme="minorHAnsi" w:cstheme="minorHAnsi"/>
          <w:b/>
          <w:caps/>
        </w:rPr>
        <w:t>Identification du</w:t>
      </w:r>
      <w:r w:rsidR="00C831A1">
        <w:rPr>
          <w:rFonts w:asciiTheme="minorHAnsi" w:hAnsiTheme="minorHAnsi" w:cstheme="minorHAnsi"/>
          <w:b/>
          <w:caps/>
        </w:rPr>
        <w:t xml:space="preserve"> </w:t>
      </w:r>
      <w:r w:rsidR="006A6BF8">
        <w:rPr>
          <w:rFonts w:asciiTheme="minorHAnsi" w:hAnsiTheme="minorHAnsi" w:cstheme="minorHAnsi"/>
          <w:b/>
          <w:caps/>
        </w:rPr>
        <w:t>PRESTATAIRE</w:t>
      </w:r>
    </w:p>
    <w:p w14:paraId="171D1274" w14:textId="77777777" w:rsidR="00005640" w:rsidRPr="007C2145" w:rsidRDefault="00005640" w:rsidP="00005640">
      <w:pPr>
        <w:pBdr>
          <w:top w:val="single" w:sz="4" w:space="1" w:color="auto"/>
          <w:left w:val="single" w:sz="4" w:space="4" w:color="auto"/>
          <w:bottom w:val="single" w:sz="4" w:space="1" w:color="auto"/>
          <w:right w:val="single" w:sz="4" w:space="4" w:color="auto"/>
        </w:pBdr>
        <w:tabs>
          <w:tab w:val="left" w:pos="284"/>
          <w:tab w:val="left" w:pos="2410"/>
        </w:tabs>
        <w:jc w:val="both"/>
        <w:rPr>
          <w:rFonts w:asciiTheme="minorHAnsi" w:hAnsiTheme="minorHAnsi" w:cstheme="minorHAnsi"/>
          <w:b/>
        </w:rPr>
      </w:pPr>
      <w:r w:rsidRPr="007C2145">
        <w:rPr>
          <w:rFonts w:asciiTheme="minorHAnsi" w:hAnsiTheme="minorHAnsi" w:cstheme="minorHAnsi"/>
          <w:b/>
        </w:rPr>
        <w:tab/>
        <w:t>Nom commercial </w:t>
      </w:r>
      <w:r w:rsidRPr="007C2145">
        <w:rPr>
          <w:rFonts w:asciiTheme="minorHAnsi" w:hAnsiTheme="minorHAnsi" w:cstheme="minorHAnsi"/>
          <w:b/>
        </w:rPr>
        <w:tab/>
        <w:t xml:space="preserve">: </w:t>
      </w:r>
    </w:p>
    <w:p w14:paraId="5159A10A" w14:textId="77777777" w:rsidR="00964CE0" w:rsidRDefault="00005640" w:rsidP="00005640">
      <w:pPr>
        <w:pBdr>
          <w:top w:val="single" w:sz="4" w:space="1" w:color="auto"/>
          <w:left w:val="single" w:sz="4" w:space="4" w:color="auto"/>
          <w:bottom w:val="single" w:sz="4" w:space="1" w:color="auto"/>
          <w:right w:val="single" w:sz="4" w:space="4" w:color="auto"/>
        </w:pBdr>
        <w:tabs>
          <w:tab w:val="left" w:pos="284"/>
          <w:tab w:val="left" w:pos="2410"/>
        </w:tabs>
        <w:jc w:val="both"/>
        <w:rPr>
          <w:rFonts w:asciiTheme="minorHAnsi" w:hAnsiTheme="minorHAnsi" w:cstheme="minorHAnsi"/>
          <w:b/>
        </w:rPr>
      </w:pPr>
      <w:r w:rsidRPr="007C2145">
        <w:rPr>
          <w:rFonts w:asciiTheme="minorHAnsi" w:hAnsiTheme="minorHAnsi" w:cstheme="minorHAnsi"/>
          <w:b/>
        </w:rPr>
        <w:tab/>
      </w:r>
      <w:r w:rsidR="00964CE0">
        <w:rPr>
          <w:rFonts w:asciiTheme="minorHAnsi" w:hAnsiTheme="minorHAnsi" w:cstheme="minorHAnsi"/>
          <w:b/>
        </w:rPr>
        <w:t xml:space="preserve">N° </w:t>
      </w:r>
      <w:r w:rsidR="00C942B2">
        <w:rPr>
          <w:rFonts w:asciiTheme="minorHAnsi" w:hAnsiTheme="minorHAnsi" w:cstheme="minorHAnsi"/>
          <w:b/>
        </w:rPr>
        <w:t xml:space="preserve">de facturation </w:t>
      </w:r>
      <w:r w:rsidR="00964CE0">
        <w:rPr>
          <w:rFonts w:asciiTheme="minorHAnsi" w:hAnsiTheme="minorHAnsi" w:cstheme="minorHAnsi"/>
          <w:b/>
        </w:rPr>
        <w:t>Assurance Maladie :</w:t>
      </w:r>
    </w:p>
    <w:p w14:paraId="7683DF9C" w14:textId="77777777" w:rsidR="00005640" w:rsidRPr="007C2145" w:rsidRDefault="00964CE0" w:rsidP="00005640">
      <w:pPr>
        <w:pBdr>
          <w:top w:val="single" w:sz="4" w:space="1" w:color="auto"/>
          <w:left w:val="single" w:sz="4" w:space="4" w:color="auto"/>
          <w:bottom w:val="single" w:sz="4" w:space="1" w:color="auto"/>
          <w:right w:val="single" w:sz="4" w:space="4" w:color="auto"/>
        </w:pBdr>
        <w:tabs>
          <w:tab w:val="left" w:pos="284"/>
          <w:tab w:val="left" w:pos="2410"/>
        </w:tabs>
        <w:jc w:val="both"/>
        <w:rPr>
          <w:rFonts w:asciiTheme="minorHAnsi" w:hAnsiTheme="minorHAnsi" w:cstheme="minorHAnsi"/>
          <w:b/>
        </w:rPr>
      </w:pPr>
      <w:r>
        <w:rPr>
          <w:rFonts w:asciiTheme="minorHAnsi" w:hAnsiTheme="minorHAnsi" w:cstheme="minorHAnsi"/>
          <w:b/>
        </w:rPr>
        <w:tab/>
      </w:r>
      <w:r w:rsidR="00005640" w:rsidRPr="007C2145">
        <w:rPr>
          <w:rFonts w:asciiTheme="minorHAnsi" w:hAnsiTheme="minorHAnsi" w:cstheme="minorHAnsi"/>
          <w:b/>
        </w:rPr>
        <w:t>N° SIRET </w:t>
      </w:r>
      <w:r w:rsidR="00005640" w:rsidRPr="007C2145">
        <w:rPr>
          <w:rFonts w:asciiTheme="minorHAnsi" w:hAnsiTheme="minorHAnsi" w:cstheme="minorHAnsi"/>
          <w:b/>
        </w:rPr>
        <w:tab/>
        <w:t xml:space="preserve">: </w:t>
      </w:r>
    </w:p>
    <w:p w14:paraId="3C2661DA" w14:textId="77777777" w:rsidR="00005640" w:rsidRPr="007C2145" w:rsidRDefault="00005640" w:rsidP="00005640">
      <w:pPr>
        <w:pBdr>
          <w:top w:val="single" w:sz="4" w:space="1" w:color="auto"/>
          <w:left w:val="single" w:sz="4" w:space="4" w:color="auto"/>
          <w:bottom w:val="single" w:sz="4" w:space="1" w:color="auto"/>
          <w:right w:val="single" w:sz="4" w:space="4" w:color="auto"/>
        </w:pBdr>
        <w:tabs>
          <w:tab w:val="left" w:pos="284"/>
          <w:tab w:val="left" w:pos="2410"/>
        </w:tabs>
        <w:jc w:val="both"/>
        <w:rPr>
          <w:rFonts w:asciiTheme="minorHAnsi" w:hAnsiTheme="minorHAnsi" w:cstheme="minorHAnsi"/>
          <w:b/>
        </w:rPr>
      </w:pPr>
      <w:r w:rsidRPr="007C2145">
        <w:rPr>
          <w:rFonts w:asciiTheme="minorHAnsi" w:hAnsiTheme="minorHAnsi" w:cstheme="minorHAnsi"/>
          <w:b/>
        </w:rPr>
        <w:tab/>
        <w:t>Adresse siège social </w:t>
      </w:r>
      <w:r w:rsidRPr="007C2145">
        <w:rPr>
          <w:rFonts w:asciiTheme="minorHAnsi" w:hAnsiTheme="minorHAnsi" w:cstheme="minorHAnsi"/>
          <w:b/>
        </w:rPr>
        <w:tab/>
        <w:t>:</w:t>
      </w:r>
    </w:p>
    <w:p w14:paraId="2784BD8A" w14:textId="77777777" w:rsidR="00005640" w:rsidRPr="007C2145" w:rsidRDefault="00005640" w:rsidP="00005640">
      <w:pPr>
        <w:pBdr>
          <w:top w:val="single" w:sz="4" w:space="1" w:color="auto"/>
          <w:left w:val="single" w:sz="4" w:space="4" w:color="auto"/>
          <w:bottom w:val="single" w:sz="4" w:space="1" w:color="auto"/>
          <w:right w:val="single" w:sz="4" w:space="4" w:color="auto"/>
        </w:pBdr>
        <w:tabs>
          <w:tab w:val="left" w:pos="284"/>
          <w:tab w:val="left" w:pos="2410"/>
        </w:tabs>
        <w:jc w:val="both"/>
        <w:rPr>
          <w:rFonts w:asciiTheme="minorHAnsi" w:hAnsiTheme="minorHAnsi" w:cstheme="minorHAnsi"/>
          <w:b/>
        </w:rPr>
      </w:pPr>
      <w:r w:rsidRPr="007C2145">
        <w:rPr>
          <w:rFonts w:asciiTheme="minorHAnsi" w:hAnsiTheme="minorHAnsi" w:cstheme="minorHAnsi"/>
          <w:b/>
        </w:rPr>
        <w:tab/>
        <w:t>Téléphone </w:t>
      </w:r>
      <w:r w:rsidRPr="007C2145">
        <w:rPr>
          <w:rFonts w:asciiTheme="minorHAnsi" w:hAnsiTheme="minorHAnsi" w:cstheme="minorHAnsi"/>
          <w:b/>
        </w:rPr>
        <w:tab/>
        <w:t>:</w:t>
      </w:r>
    </w:p>
    <w:p w14:paraId="2A682CB4" w14:textId="77777777" w:rsidR="00005640" w:rsidRDefault="00005640" w:rsidP="00005640">
      <w:pPr>
        <w:pBdr>
          <w:top w:val="single" w:sz="4" w:space="1" w:color="auto"/>
          <w:left w:val="single" w:sz="4" w:space="4" w:color="auto"/>
          <w:bottom w:val="single" w:sz="4" w:space="1" w:color="auto"/>
          <w:right w:val="single" w:sz="4" w:space="4" w:color="auto"/>
        </w:pBdr>
        <w:tabs>
          <w:tab w:val="left" w:pos="284"/>
          <w:tab w:val="left" w:pos="2410"/>
        </w:tabs>
        <w:jc w:val="both"/>
        <w:rPr>
          <w:rFonts w:asciiTheme="minorHAnsi" w:hAnsiTheme="minorHAnsi" w:cstheme="minorHAnsi"/>
          <w:b/>
        </w:rPr>
      </w:pPr>
      <w:r w:rsidRPr="007C2145">
        <w:rPr>
          <w:rFonts w:asciiTheme="minorHAnsi" w:hAnsiTheme="minorHAnsi" w:cstheme="minorHAnsi"/>
          <w:b/>
        </w:rPr>
        <w:tab/>
        <w:t>Personne référente </w:t>
      </w:r>
      <w:r w:rsidRPr="007C2145">
        <w:rPr>
          <w:rFonts w:asciiTheme="minorHAnsi" w:hAnsiTheme="minorHAnsi" w:cstheme="minorHAnsi"/>
          <w:b/>
        </w:rPr>
        <w:tab/>
        <w:t xml:space="preserve">: </w:t>
      </w:r>
    </w:p>
    <w:p w14:paraId="7987B97F" w14:textId="77777777" w:rsidR="007B4DFA" w:rsidRDefault="007B4DFA" w:rsidP="007B4DFA">
      <w:pPr>
        <w:jc w:val="right"/>
        <w:rPr>
          <w:rFonts w:asciiTheme="minorHAnsi" w:hAnsiTheme="minorHAnsi" w:cstheme="minorHAnsi"/>
          <w:b/>
        </w:rPr>
      </w:pPr>
    </w:p>
    <w:p w14:paraId="66E4419C" w14:textId="77777777" w:rsidR="00005640" w:rsidRPr="007C2145" w:rsidRDefault="00005640" w:rsidP="007B4DFA">
      <w:pPr>
        <w:jc w:val="right"/>
        <w:rPr>
          <w:rFonts w:asciiTheme="minorHAnsi" w:hAnsiTheme="minorHAnsi" w:cstheme="minorHAnsi"/>
          <w:b/>
          <w:caps/>
        </w:rPr>
      </w:pPr>
      <w:r w:rsidRPr="007C2145">
        <w:rPr>
          <w:rFonts w:asciiTheme="minorHAnsi" w:hAnsiTheme="minorHAnsi" w:cstheme="minorHAnsi"/>
          <w:b/>
        </w:rPr>
        <w:t>Date de signature</w:t>
      </w:r>
      <w:r w:rsidRPr="007C2145">
        <w:rPr>
          <w:rFonts w:asciiTheme="minorHAnsi" w:hAnsiTheme="minorHAnsi" w:cstheme="minorHAnsi"/>
          <w:b/>
          <w:caps/>
        </w:rPr>
        <w:t> : ___/___/_____</w:t>
      </w:r>
    </w:p>
    <w:p w14:paraId="5DB5DCE7" w14:textId="77777777" w:rsidR="009C1008" w:rsidRPr="007C2145" w:rsidRDefault="009C1008" w:rsidP="00E666DE">
      <w:pPr>
        <w:pBdr>
          <w:bottom w:val="single" w:sz="4" w:space="1" w:color="auto"/>
        </w:pBdr>
        <w:jc w:val="center"/>
        <w:rPr>
          <w:rFonts w:asciiTheme="minorHAnsi" w:hAnsiTheme="minorHAnsi" w:cstheme="minorHAnsi"/>
          <w:smallCaps/>
          <w:spacing w:val="160"/>
          <w:sz w:val="72"/>
          <w:szCs w:val="72"/>
        </w:rPr>
      </w:pPr>
      <w:r w:rsidRPr="007C2145">
        <w:rPr>
          <w:rFonts w:asciiTheme="minorHAnsi" w:hAnsiTheme="minorHAnsi" w:cstheme="minorHAnsi"/>
        </w:rPr>
        <w:br w:type="page"/>
      </w:r>
      <w:bookmarkStart w:id="1" w:name="_Toc415746776"/>
      <w:bookmarkStart w:id="2" w:name="_Toc415751549"/>
      <w:bookmarkStart w:id="3" w:name="_Toc415756253"/>
      <w:bookmarkStart w:id="4" w:name="_Toc415756760"/>
      <w:bookmarkStart w:id="5" w:name="_Toc416171970"/>
      <w:bookmarkStart w:id="6" w:name="_Toc416172557"/>
      <w:bookmarkStart w:id="7" w:name="_Toc416173085"/>
      <w:bookmarkStart w:id="8" w:name="_Toc416335673"/>
      <w:bookmarkStart w:id="9" w:name="_Toc416337180"/>
      <w:r w:rsidRPr="007C2145">
        <w:rPr>
          <w:rFonts w:asciiTheme="minorHAnsi" w:hAnsiTheme="minorHAnsi" w:cstheme="minorHAnsi"/>
          <w:b/>
          <w:smallCaps/>
          <w:spacing w:val="160"/>
          <w:sz w:val="72"/>
          <w:szCs w:val="72"/>
        </w:rPr>
        <w:lastRenderedPageBreak/>
        <w:t>Sommaire</w:t>
      </w:r>
      <w:bookmarkEnd w:id="1"/>
      <w:bookmarkEnd w:id="2"/>
      <w:bookmarkEnd w:id="3"/>
      <w:bookmarkEnd w:id="4"/>
      <w:bookmarkEnd w:id="5"/>
      <w:bookmarkEnd w:id="6"/>
      <w:bookmarkEnd w:id="7"/>
      <w:bookmarkEnd w:id="8"/>
      <w:bookmarkEnd w:id="9"/>
    </w:p>
    <w:p w14:paraId="24E884F4" w14:textId="77777777" w:rsidR="00DE31BB" w:rsidRPr="007C2145" w:rsidRDefault="00DE31BB" w:rsidP="00DF2C84">
      <w:pPr>
        <w:pStyle w:val="TM1"/>
      </w:pPr>
    </w:p>
    <w:p w14:paraId="074141DC" w14:textId="77777777" w:rsidR="00525F0F" w:rsidRPr="007C2145" w:rsidRDefault="00525F0F" w:rsidP="00525F0F">
      <w:pPr>
        <w:rPr>
          <w:rFonts w:asciiTheme="minorHAnsi" w:hAnsiTheme="minorHAnsi" w:cstheme="minorHAnsi"/>
        </w:rPr>
      </w:pPr>
    </w:p>
    <w:bookmarkStart w:id="10" w:name="_Toc415756761"/>
    <w:p w14:paraId="6D8857C1" w14:textId="77777777" w:rsidR="00DF2C84" w:rsidRPr="00DF2C84" w:rsidRDefault="00DF2C84">
      <w:pPr>
        <w:pStyle w:val="TM1"/>
        <w:rPr>
          <w:rFonts w:asciiTheme="minorHAnsi" w:eastAsiaTheme="minorEastAsia" w:hAnsiTheme="minorHAnsi" w:cstheme="minorBidi"/>
          <w:b w:val="0"/>
          <w:noProof/>
          <w:sz w:val="22"/>
          <w:szCs w:val="22"/>
        </w:rPr>
      </w:pPr>
      <w:r>
        <w:fldChar w:fldCharType="begin"/>
      </w:r>
      <w:r>
        <w:instrText xml:space="preserve"> TOC \o "1-2" \h \z \u </w:instrText>
      </w:r>
      <w:r>
        <w:fldChar w:fldCharType="separate"/>
      </w:r>
      <w:hyperlink w:anchor="_Toc514964534" w:history="1">
        <w:r w:rsidRPr="00DF2C84">
          <w:rPr>
            <w:rStyle w:val="Lienhypertexte"/>
            <w:rFonts w:cstheme="minorHAnsi"/>
            <w:b w:val="0"/>
            <w:smallCaps/>
            <w:noProof/>
          </w:rPr>
          <w:t>Liste des Abréviations</w:t>
        </w:r>
        <w:r w:rsidRPr="00DF2C84">
          <w:rPr>
            <w:b w:val="0"/>
            <w:noProof/>
            <w:webHidden/>
          </w:rPr>
          <w:tab/>
        </w:r>
        <w:r w:rsidRPr="00DF2C84">
          <w:rPr>
            <w:b w:val="0"/>
            <w:noProof/>
            <w:webHidden/>
          </w:rPr>
          <w:fldChar w:fldCharType="begin"/>
        </w:r>
        <w:r w:rsidRPr="00DF2C84">
          <w:rPr>
            <w:b w:val="0"/>
            <w:noProof/>
            <w:webHidden/>
          </w:rPr>
          <w:instrText xml:space="preserve"> PAGEREF _Toc514964534 \h </w:instrText>
        </w:r>
        <w:r w:rsidRPr="00DF2C84">
          <w:rPr>
            <w:b w:val="0"/>
            <w:noProof/>
            <w:webHidden/>
          </w:rPr>
        </w:r>
        <w:r w:rsidRPr="00DF2C84">
          <w:rPr>
            <w:b w:val="0"/>
            <w:noProof/>
            <w:webHidden/>
          </w:rPr>
          <w:fldChar w:fldCharType="separate"/>
        </w:r>
        <w:r w:rsidR="00C52EA2">
          <w:rPr>
            <w:b w:val="0"/>
            <w:noProof/>
            <w:webHidden/>
          </w:rPr>
          <w:t>3</w:t>
        </w:r>
        <w:r w:rsidRPr="00DF2C84">
          <w:rPr>
            <w:b w:val="0"/>
            <w:noProof/>
            <w:webHidden/>
          </w:rPr>
          <w:fldChar w:fldCharType="end"/>
        </w:r>
      </w:hyperlink>
    </w:p>
    <w:p w14:paraId="229B8838" w14:textId="77777777" w:rsidR="00DF2C84" w:rsidRPr="00DF2C84" w:rsidRDefault="00714D5B">
      <w:pPr>
        <w:pStyle w:val="TM1"/>
        <w:rPr>
          <w:rFonts w:asciiTheme="minorHAnsi" w:eastAsiaTheme="minorEastAsia" w:hAnsiTheme="minorHAnsi" w:cstheme="minorBidi"/>
          <w:b w:val="0"/>
          <w:noProof/>
          <w:sz w:val="22"/>
          <w:szCs w:val="22"/>
        </w:rPr>
      </w:pPr>
      <w:hyperlink w:anchor="_Toc514964535" w:history="1">
        <w:r w:rsidR="00DF2C84" w:rsidRPr="00DF2C84">
          <w:rPr>
            <w:rStyle w:val="Lienhypertexte"/>
            <w:rFonts w:cstheme="minorHAnsi"/>
            <w:b w:val="0"/>
            <w:smallCaps/>
            <w:noProof/>
          </w:rPr>
          <w:t>Sources juridiques</w:t>
        </w:r>
        <w:r w:rsidR="00DF2C84" w:rsidRPr="00DF2C84">
          <w:rPr>
            <w:b w:val="0"/>
            <w:noProof/>
            <w:webHidden/>
          </w:rPr>
          <w:tab/>
        </w:r>
        <w:r w:rsidR="00DF2C84" w:rsidRPr="00DF2C84">
          <w:rPr>
            <w:b w:val="0"/>
            <w:noProof/>
            <w:webHidden/>
          </w:rPr>
          <w:fldChar w:fldCharType="begin"/>
        </w:r>
        <w:r w:rsidR="00DF2C84" w:rsidRPr="00DF2C84">
          <w:rPr>
            <w:b w:val="0"/>
            <w:noProof/>
            <w:webHidden/>
          </w:rPr>
          <w:instrText xml:space="preserve"> PAGEREF _Toc514964535 \h </w:instrText>
        </w:r>
        <w:r w:rsidR="00DF2C84" w:rsidRPr="00DF2C84">
          <w:rPr>
            <w:b w:val="0"/>
            <w:noProof/>
            <w:webHidden/>
          </w:rPr>
        </w:r>
        <w:r w:rsidR="00DF2C84" w:rsidRPr="00DF2C84">
          <w:rPr>
            <w:b w:val="0"/>
            <w:noProof/>
            <w:webHidden/>
          </w:rPr>
          <w:fldChar w:fldCharType="separate"/>
        </w:r>
        <w:r w:rsidR="00C52EA2">
          <w:rPr>
            <w:b w:val="0"/>
            <w:noProof/>
            <w:webHidden/>
          </w:rPr>
          <w:t>4</w:t>
        </w:r>
        <w:r w:rsidR="00DF2C84" w:rsidRPr="00DF2C84">
          <w:rPr>
            <w:b w:val="0"/>
            <w:noProof/>
            <w:webHidden/>
          </w:rPr>
          <w:fldChar w:fldCharType="end"/>
        </w:r>
      </w:hyperlink>
    </w:p>
    <w:p w14:paraId="43C57E9F" w14:textId="77777777" w:rsidR="00DF2C84" w:rsidRPr="00DF2C84" w:rsidRDefault="00714D5B">
      <w:pPr>
        <w:pStyle w:val="TM1"/>
        <w:rPr>
          <w:rFonts w:asciiTheme="minorHAnsi" w:eastAsiaTheme="minorEastAsia" w:hAnsiTheme="minorHAnsi" w:cstheme="minorBidi"/>
          <w:b w:val="0"/>
          <w:noProof/>
          <w:sz w:val="22"/>
          <w:szCs w:val="22"/>
        </w:rPr>
      </w:pPr>
      <w:hyperlink w:anchor="_Toc514964536" w:history="1">
        <w:r w:rsidR="00DF2C84" w:rsidRPr="00DF2C84">
          <w:rPr>
            <w:rStyle w:val="Lienhypertexte"/>
            <w:rFonts w:cstheme="minorHAnsi"/>
            <w:b w:val="0"/>
            <w:smallCaps/>
            <w:noProof/>
          </w:rPr>
          <w:t>Partie 1 - les Dispositions Générales</w:t>
        </w:r>
        <w:r w:rsidR="00DF2C84" w:rsidRPr="00DF2C84">
          <w:rPr>
            <w:b w:val="0"/>
            <w:noProof/>
            <w:webHidden/>
          </w:rPr>
          <w:tab/>
        </w:r>
        <w:r w:rsidR="00DF2C84" w:rsidRPr="00DF2C84">
          <w:rPr>
            <w:b w:val="0"/>
            <w:noProof/>
            <w:webHidden/>
          </w:rPr>
          <w:fldChar w:fldCharType="begin"/>
        </w:r>
        <w:r w:rsidR="00DF2C84" w:rsidRPr="00DF2C84">
          <w:rPr>
            <w:b w:val="0"/>
            <w:noProof/>
            <w:webHidden/>
          </w:rPr>
          <w:instrText xml:space="preserve"> PAGEREF _Toc514964536 \h </w:instrText>
        </w:r>
        <w:r w:rsidR="00DF2C84" w:rsidRPr="00DF2C84">
          <w:rPr>
            <w:b w:val="0"/>
            <w:noProof/>
            <w:webHidden/>
          </w:rPr>
        </w:r>
        <w:r w:rsidR="00DF2C84" w:rsidRPr="00DF2C84">
          <w:rPr>
            <w:b w:val="0"/>
            <w:noProof/>
            <w:webHidden/>
          </w:rPr>
          <w:fldChar w:fldCharType="separate"/>
        </w:r>
        <w:r w:rsidR="00C52EA2">
          <w:rPr>
            <w:b w:val="0"/>
            <w:noProof/>
            <w:webHidden/>
          </w:rPr>
          <w:t>6</w:t>
        </w:r>
        <w:r w:rsidR="00DF2C84" w:rsidRPr="00DF2C84">
          <w:rPr>
            <w:b w:val="0"/>
            <w:noProof/>
            <w:webHidden/>
          </w:rPr>
          <w:fldChar w:fldCharType="end"/>
        </w:r>
      </w:hyperlink>
    </w:p>
    <w:p w14:paraId="0A976F09" w14:textId="77777777" w:rsidR="00DF2C84" w:rsidRPr="00DF2C84" w:rsidRDefault="00714D5B">
      <w:pPr>
        <w:pStyle w:val="TM1"/>
        <w:rPr>
          <w:rFonts w:asciiTheme="minorHAnsi" w:eastAsiaTheme="minorEastAsia" w:hAnsiTheme="minorHAnsi" w:cstheme="minorBidi"/>
          <w:b w:val="0"/>
          <w:noProof/>
          <w:sz w:val="22"/>
          <w:szCs w:val="22"/>
        </w:rPr>
      </w:pPr>
      <w:hyperlink w:anchor="_Toc514964537" w:history="1">
        <w:r w:rsidR="00DF2C84" w:rsidRPr="00DF2C84">
          <w:rPr>
            <w:rStyle w:val="Lienhypertexte"/>
            <w:b w:val="0"/>
            <w:noProof/>
          </w:rPr>
          <w:t>1.</w:t>
        </w:r>
        <w:r w:rsidR="00DF2C84" w:rsidRPr="00DF2C84">
          <w:rPr>
            <w:rFonts w:asciiTheme="minorHAnsi" w:eastAsiaTheme="minorEastAsia" w:hAnsiTheme="minorHAnsi" w:cstheme="minorBidi"/>
            <w:b w:val="0"/>
            <w:noProof/>
            <w:sz w:val="22"/>
            <w:szCs w:val="22"/>
          </w:rPr>
          <w:tab/>
        </w:r>
        <w:r w:rsidR="00DF2C84" w:rsidRPr="00DF2C84">
          <w:rPr>
            <w:rStyle w:val="Lienhypertexte"/>
            <w:rFonts w:cstheme="minorHAnsi"/>
            <w:b w:val="0"/>
            <w:noProof/>
          </w:rPr>
          <w:t>Engagements de l’établissement de santé</w:t>
        </w:r>
        <w:r w:rsidR="00DF2C84" w:rsidRPr="00DF2C84">
          <w:rPr>
            <w:b w:val="0"/>
            <w:noProof/>
            <w:webHidden/>
          </w:rPr>
          <w:tab/>
        </w:r>
        <w:r w:rsidR="00DF2C84" w:rsidRPr="00DF2C84">
          <w:rPr>
            <w:b w:val="0"/>
            <w:noProof/>
            <w:webHidden/>
          </w:rPr>
          <w:fldChar w:fldCharType="begin"/>
        </w:r>
        <w:r w:rsidR="00DF2C84" w:rsidRPr="00DF2C84">
          <w:rPr>
            <w:b w:val="0"/>
            <w:noProof/>
            <w:webHidden/>
          </w:rPr>
          <w:instrText xml:space="preserve"> PAGEREF _Toc514964537 \h </w:instrText>
        </w:r>
        <w:r w:rsidR="00DF2C84" w:rsidRPr="00DF2C84">
          <w:rPr>
            <w:b w:val="0"/>
            <w:noProof/>
            <w:webHidden/>
          </w:rPr>
        </w:r>
        <w:r w:rsidR="00DF2C84" w:rsidRPr="00DF2C84">
          <w:rPr>
            <w:b w:val="0"/>
            <w:noProof/>
            <w:webHidden/>
          </w:rPr>
          <w:fldChar w:fldCharType="separate"/>
        </w:r>
        <w:r w:rsidR="00C52EA2">
          <w:rPr>
            <w:b w:val="0"/>
            <w:noProof/>
            <w:webHidden/>
          </w:rPr>
          <w:t>6</w:t>
        </w:r>
        <w:r w:rsidR="00DF2C84" w:rsidRPr="00DF2C84">
          <w:rPr>
            <w:b w:val="0"/>
            <w:noProof/>
            <w:webHidden/>
          </w:rPr>
          <w:fldChar w:fldCharType="end"/>
        </w:r>
      </w:hyperlink>
    </w:p>
    <w:p w14:paraId="6E8B5481" w14:textId="77777777" w:rsidR="00DF2C84" w:rsidRPr="00DF2C84" w:rsidRDefault="00714D5B">
      <w:pPr>
        <w:pStyle w:val="TM1"/>
        <w:rPr>
          <w:rFonts w:asciiTheme="minorHAnsi" w:eastAsiaTheme="minorEastAsia" w:hAnsiTheme="minorHAnsi" w:cstheme="minorBidi"/>
          <w:b w:val="0"/>
          <w:noProof/>
          <w:sz w:val="22"/>
          <w:szCs w:val="22"/>
        </w:rPr>
      </w:pPr>
      <w:hyperlink w:anchor="_Toc514964538" w:history="1">
        <w:r w:rsidR="00DF2C84" w:rsidRPr="00DF2C84">
          <w:rPr>
            <w:rStyle w:val="Lienhypertexte"/>
            <w:b w:val="0"/>
            <w:noProof/>
          </w:rPr>
          <w:t>2.</w:t>
        </w:r>
        <w:r w:rsidR="00DF2C84" w:rsidRPr="00DF2C84">
          <w:rPr>
            <w:rFonts w:asciiTheme="minorHAnsi" w:eastAsiaTheme="minorEastAsia" w:hAnsiTheme="minorHAnsi" w:cstheme="minorBidi"/>
            <w:b w:val="0"/>
            <w:noProof/>
            <w:sz w:val="22"/>
            <w:szCs w:val="22"/>
          </w:rPr>
          <w:tab/>
        </w:r>
        <w:r w:rsidR="00DF2C84" w:rsidRPr="00DF2C84">
          <w:rPr>
            <w:rStyle w:val="Lienhypertexte"/>
            <w:rFonts w:cstheme="minorHAnsi"/>
            <w:b w:val="0"/>
            <w:noProof/>
          </w:rPr>
          <w:t>Organisation du prestataire pour fournir la prestation</w:t>
        </w:r>
        <w:r w:rsidR="00DF2C84" w:rsidRPr="00DF2C84">
          <w:rPr>
            <w:b w:val="0"/>
            <w:noProof/>
            <w:webHidden/>
          </w:rPr>
          <w:tab/>
        </w:r>
        <w:r w:rsidR="00DF2C84" w:rsidRPr="00DF2C84">
          <w:rPr>
            <w:b w:val="0"/>
            <w:noProof/>
            <w:webHidden/>
          </w:rPr>
          <w:fldChar w:fldCharType="begin"/>
        </w:r>
        <w:r w:rsidR="00DF2C84" w:rsidRPr="00DF2C84">
          <w:rPr>
            <w:b w:val="0"/>
            <w:noProof/>
            <w:webHidden/>
          </w:rPr>
          <w:instrText xml:space="preserve"> PAGEREF _Toc514964538 \h </w:instrText>
        </w:r>
        <w:r w:rsidR="00DF2C84" w:rsidRPr="00DF2C84">
          <w:rPr>
            <w:b w:val="0"/>
            <w:noProof/>
            <w:webHidden/>
          </w:rPr>
        </w:r>
        <w:r w:rsidR="00DF2C84" w:rsidRPr="00DF2C84">
          <w:rPr>
            <w:b w:val="0"/>
            <w:noProof/>
            <w:webHidden/>
          </w:rPr>
          <w:fldChar w:fldCharType="separate"/>
        </w:r>
        <w:r w:rsidR="00C52EA2">
          <w:rPr>
            <w:b w:val="0"/>
            <w:noProof/>
            <w:webHidden/>
          </w:rPr>
          <w:t>7</w:t>
        </w:r>
        <w:r w:rsidR="00DF2C84" w:rsidRPr="00DF2C84">
          <w:rPr>
            <w:b w:val="0"/>
            <w:noProof/>
            <w:webHidden/>
          </w:rPr>
          <w:fldChar w:fldCharType="end"/>
        </w:r>
      </w:hyperlink>
    </w:p>
    <w:p w14:paraId="7235C774" w14:textId="77777777" w:rsidR="00DF2C84" w:rsidRPr="00DF2C84" w:rsidRDefault="00714D5B">
      <w:pPr>
        <w:pStyle w:val="TM1"/>
        <w:rPr>
          <w:rFonts w:asciiTheme="minorHAnsi" w:eastAsiaTheme="minorEastAsia" w:hAnsiTheme="minorHAnsi" w:cstheme="minorBidi"/>
          <w:b w:val="0"/>
          <w:noProof/>
          <w:sz w:val="22"/>
          <w:szCs w:val="22"/>
        </w:rPr>
      </w:pPr>
      <w:hyperlink w:anchor="_Toc514964539" w:history="1">
        <w:r w:rsidR="00DF2C84" w:rsidRPr="00DF2C84">
          <w:rPr>
            <w:rStyle w:val="Lienhypertexte"/>
            <w:b w:val="0"/>
            <w:noProof/>
          </w:rPr>
          <w:t>3.</w:t>
        </w:r>
        <w:r w:rsidR="00DF2C84" w:rsidRPr="00DF2C84">
          <w:rPr>
            <w:rFonts w:asciiTheme="minorHAnsi" w:eastAsiaTheme="minorEastAsia" w:hAnsiTheme="minorHAnsi" w:cstheme="minorBidi"/>
            <w:b w:val="0"/>
            <w:noProof/>
            <w:sz w:val="22"/>
            <w:szCs w:val="22"/>
          </w:rPr>
          <w:tab/>
        </w:r>
        <w:r w:rsidR="00DF2C84" w:rsidRPr="00DF2C84">
          <w:rPr>
            <w:rStyle w:val="Lienhypertexte"/>
            <w:rFonts w:cstheme="minorHAnsi"/>
            <w:b w:val="0"/>
            <w:noProof/>
          </w:rPr>
          <w:t>Respect des droits fondamentaux des patients par le prestataire</w:t>
        </w:r>
        <w:r w:rsidR="00DF2C84" w:rsidRPr="00DF2C84">
          <w:rPr>
            <w:b w:val="0"/>
            <w:noProof/>
            <w:webHidden/>
          </w:rPr>
          <w:tab/>
        </w:r>
        <w:r w:rsidR="00DF2C84" w:rsidRPr="00DF2C84">
          <w:rPr>
            <w:b w:val="0"/>
            <w:noProof/>
            <w:webHidden/>
          </w:rPr>
          <w:fldChar w:fldCharType="begin"/>
        </w:r>
        <w:r w:rsidR="00DF2C84" w:rsidRPr="00DF2C84">
          <w:rPr>
            <w:b w:val="0"/>
            <w:noProof/>
            <w:webHidden/>
          </w:rPr>
          <w:instrText xml:space="preserve"> PAGEREF _Toc514964539 \h </w:instrText>
        </w:r>
        <w:r w:rsidR="00DF2C84" w:rsidRPr="00DF2C84">
          <w:rPr>
            <w:b w:val="0"/>
            <w:noProof/>
            <w:webHidden/>
          </w:rPr>
        </w:r>
        <w:r w:rsidR="00DF2C84" w:rsidRPr="00DF2C84">
          <w:rPr>
            <w:b w:val="0"/>
            <w:noProof/>
            <w:webHidden/>
          </w:rPr>
          <w:fldChar w:fldCharType="separate"/>
        </w:r>
        <w:r w:rsidR="00C52EA2">
          <w:rPr>
            <w:b w:val="0"/>
            <w:noProof/>
            <w:webHidden/>
          </w:rPr>
          <w:t>7</w:t>
        </w:r>
        <w:r w:rsidR="00DF2C84" w:rsidRPr="00DF2C84">
          <w:rPr>
            <w:b w:val="0"/>
            <w:noProof/>
            <w:webHidden/>
          </w:rPr>
          <w:fldChar w:fldCharType="end"/>
        </w:r>
      </w:hyperlink>
    </w:p>
    <w:p w14:paraId="1431B13E" w14:textId="77777777" w:rsidR="00DF2C84" w:rsidRPr="00DF2C84" w:rsidRDefault="00714D5B">
      <w:pPr>
        <w:pStyle w:val="TM2"/>
        <w:tabs>
          <w:tab w:val="left" w:pos="960"/>
          <w:tab w:val="right" w:leader="dot" w:pos="9622"/>
        </w:tabs>
        <w:rPr>
          <w:rFonts w:asciiTheme="minorHAnsi" w:eastAsiaTheme="minorEastAsia" w:hAnsiTheme="minorHAnsi" w:cstheme="minorBidi"/>
          <w:b w:val="0"/>
          <w:noProof/>
        </w:rPr>
      </w:pPr>
      <w:hyperlink w:anchor="_Toc514964540" w:history="1">
        <w:r w:rsidR="00DF2C84" w:rsidRPr="00DF2C84">
          <w:rPr>
            <w:rStyle w:val="Lienhypertexte"/>
            <w:b w:val="0"/>
            <w:noProof/>
          </w:rPr>
          <w:t>3.1.</w:t>
        </w:r>
        <w:r w:rsidR="00DF2C84" w:rsidRPr="00DF2C84">
          <w:rPr>
            <w:rFonts w:asciiTheme="minorHAnsi" w:eastAsiaTheme="minorEastAsia" w:hAnsiTheme="minorHAnsi" w:cstheme="minorBidi"/>
            <w:b w:val="0"/>
            <w:noProof/>
          </w:rPr>
          <w:tab/>
        </w:r>
        <w:r w:rsidR="00DF2C84" w:rsidRPr="00DF2C84">
          <w:rPr>
            <w:rStyle w:val="Lienhypertexte"/>
            <w:rFonts w:cstheme="minorHAnsi"/>
            <w:b w:val="0"/>
            <w:noProof/>
          </w:rPr>
          <w:t>L’accord du patient</w:t>
        </w:r>
        <w:r w:rsidR="00DF2C84" w:rsidRPr="00DF2C84">
          <w:rPr>
            <w:b w:val="0"/>
            <w:noProof/>
            <w:webHidden/>
          </w:rPr>
          <w:tab/>
        </w:r>
        <w:r w:rsidR="00DF2C84" w:rsidRPr="00DF2C84">
          <w:rPr>
            <w:b w:val="0"/>
            <w:noProof/>
            <w:webHidden/>
          </w:rPr>
          <w:fldChar w:fldCharType="begin"/>
        </w:r>
        <w:r w:rsidR="00DF2C84" w:rsidRPr="00DF2C84">
          <w:rPr>
            <w:b w:val="0"/>
            <w:noProof/>
            <w:webHidden/>
          </w:rPr>
          <w:instrText xml:space="preserve"> PAGEREF _Toc514964540 \h </w:instrText>
        </w:r>
        <w:r w:rsidR="00DF2C84" w:rsidRPr="00DF2C84">
          <w:rPr>
            <w:b w:val="0"/>
            <w:noProof/>
            <w:webHidden/>
          </w:rPr>
        </w:r>
        <w:r w:rsidR="00DF2C84" w:rsidRPr="00DF2C84">
          <w:rPr>
            <w:b w:val="0"/>
            <w:noProof/>
            <w:webHidden/>
          </w:rPr>
          <w:fldChar w:fldCharType="separate"/>
        </w:r>
        <w:r w:rsidR="00C52EA2">
          <w:rPr>
            <w:b w:val="0"/>
            <w:noProof/>
            <w:webHidden/>
          </w:rPr>
          <w:t>7</w:t>
        </w:r>
        <w:r w:rsidR="00DF2C84" w:rsidRPr="00DF2C84">
          <w:rPr>
            <w:b w:val="0"/>
            <w:noProof/>
            <w:webHidden/>
          </w:rPr>
          <w:fldChar w:fldCharType="end"/>
        </w:r>
      </w:hyperlink>
    </w:p>
    <w:p w14:paraId="516953FD" w14:textId="77777777" w:rsidR="00DF2C84" w:rsidRPr="00DF2C84" w:rsidRDefault="00714D5B">
      <w:pPr>
        <w:pStyle w:val="TM2"/>
        <w:tabs>
          <w:tab w:val="left" w:pos="960"/>
          <w:tab w:val="right" w:leader="dot" w:pos="9622"/>
        </w:tabs>
        <w:rPr>
          <w:rFonts w:asciiTheme="minorHAnsi" w:eastAsiaTheme="minorEastAsia" w:hAnsiTheme="minorHAnsi" w:cstheme="minorBidi"/>
          <w:b w:val="0"/>
          <w:noProof/>
        </w:rPr>
      </w:pPr>
      <w:hyperlink w:anchor="_Toc514964541" w:history="1">
        <w:r w:rsidR="00DF2C84" w:rsidRPr="00DF2C84">
          <w:rPr>
            <w:rStyle w:val="Lienhypertexte"/>
            <w:b w:val="0"/>
            <w:noProof/>
          </w:rPr>
          <w:t>3.2.</w:t>
        </w:r>
        <w:r w:rsidR="00DF2C84" w:rsidRPr="00DF2C84">
          <w:rPr>
            <w:rFonts w:asciiTheme="minorHAnsi" w:eastAsiaTheme="minorEastAsia" w:hAnsiTheme="minorHAnsi" w:cstheme="minorBidi"/>
            <w:b w:val="0"/>
            <w:noProof/>
          </w:rPr>
          <w:tab/>
        </w:r>
        <w:r w:rsidR="00DF2C84" w:rsidRPr="00DF2C84">
          <w:rPr>
            <w:rStyle w:val="Lienhypertexte"/>
            <w:rFonts w:cstheme="minorHAnsi"/>
            <w:b w:val="0"/>
            <w:noProof/>
          </w:rPr>
          <w:t>Le libre choix du prestataire par le patient</w:t>
        </w:r>
        <w:r w:rsidR="00DF2C84" w:rsidRPr="00DF2C84">
          <w:rPr>
            <w:b w:val="0"/>
            <w:noProof/>
            <w:webHidden/>
          </w:rPr>
          <w:tab/>
        </w:r>
        <w:r w:rsidR="00DF2C84" w:rsidRPr="00DF2C84">
          <w:rPr>
            <w:b w:val="0"/>
            <w:noProof/>
            <w:webHidden/>
          </w:rPr>
          <w:fldChar w:fldCharType="begin"/>
        </w:r>
        <w:r w:rsidR="00DF2C84" w:rsidRPr="00DF2C84">
          <w:rPr>
            <w:b w:val="0"/>
            <w:noProof/>
            <w:webHidden/>
          </w:rPr>
          <w:instrText xml:space="preserve"> PAGEREF _Toc514964541 \h </w:instrText>
        </w:r>
        <w:r w:rsidR="00DF2C84" w:rsidRPr="00DF2C84">
          <w:rPr>
            <w:b w:val="0"/>
            <w:noProof/>
            <w:webHidden/>
          </w:rPr>
        </w:r>
        <w:r w:rsidR="00DF2C84" w:rsidRPr="00DF2C84">
          <w:rPr>
            <w:b w:val="0"/>
            <w:noProof/>
            <w:webHidden/>
          </w:rPr>
          <w:fldChar w:fldCharType="separate"/>
        </w:r>
        <w:r w:rsidR="00C52EA2">
          <w:rPr>
            <w:b w:val="0"/>
            <w:noProof/>
            <w:webHidden/>
          </w:rPr>
          <w:t>7</w:t>
        </w:r>
        <w:r w:rsidR="00DF2C84" w:rsidRPr="00DF2C84">
          <w:rPr>
            <w:b w:val="0"/>
            <w:noProof/>
            <w:webHidden/>
          </w:rPr>
          <w:fldChar w:fldCharType="end"/>
        </w:r>
      </w:hyperlink>
    </w:p>
    <w:p w14:paraId="50C80127" w14:textId="77777777" w:rsidR="00DF2C84" w:rsidRPr="00DF2C84" w:rsidRDefault="00714D5B">
      <w:pPr>
        <w:pStyle w:val="TM2"/>
        <w:tabs>
          <w:tab w:val="left" w:pos="960"/>
          <w:tab w:val="right" w:leader="dot" w:pos="9622"/>
        </w:tabs>
        <w:rPr>
          <w:rFonts w:asciiTheme="minorHAnsi" w:eastAsiaTheme="minorEastAsia" w:hAnsiTheme="minorHAnsi" w:cstheme="minorBidi"/>
          <w:b w:val="0"/>
          <w:noProof/>
        </w:rPr>
      </w:pPr>
      <w:hyperlink w:anchor="_Toc514964542" w:history="1">
        <w:r w:rsidR="00DF2C84" w:rsidRPr="00DF2C84">
          <w:rPr>
            <w:rStyle w:val="Lienhypertexte"/>
            <w:b w:val="0"/>
            <w:noProof/>
          </w:rPr>
          <w:t>3.3.</w:t>
        </w:r>
        <w:r w:rsidR="00DF2C84" w:rsidRPr="00DF2C84">
          <w:rPr>
            <w:rFonts w:asciiTheme="minorHAnsi" w:eastAsiaTheme="minorEastAsia" w:hAnsiTheme="minorHAnsi" w:cstheme="minorBidi"/>
            <w:b w:val="0"/>
            <w:noProof/>
          </w:rPr>
          <w:tab/>
        </w:r>
        <w:r w:rsidR="00DF2C84" w:rsidRPr="00DF2C84">
          <w:rPr>
            <w:rStyle w:val="Lienhypertexte"/>
            <w:rFonts w:cstheme="minorHAnsi"/>
            <w:b w:val="0"/>
            <w:noProof/>
          </w:rPr>
          <w:t>Un droit à l’information</w:t>
        </w:r>
        <w:r w:rsidR="00DF2C84" w:rsidRPr="00DF2C84">
          <w:rPr>
            <w:b w:val="0"/>
            <w:noProof/>
            <w:webHidden/>
          </w:rPr>
          <w:tab/>
        </w:r>
        <w:r w:rsidR="00DF2C84" w:rsidRPr="00DF2C84">
          <w:rPr>
            <w:b w:val="0"/>
            <w:noProof/>
            <w:webHidden/>
          </w:rPr>
          <w:fldChar w:fldCharType="begin"/>
        </w:r>
        <w:r w:rsidR="00DF2C84" w:rsidRPr="00DF2C84">
          <w:rPr>
            <w:b w:val="0"/>
            <w:noProof/>
            <w:webHidden/>
          </w:rPr>
          <w:instrText xml:space="preserve"> PAGEREF _Toc514964542 \h </w:instrText>
        </w:r>
        <w:r w:rsidR="00DF2C84" w:rsidRPr="00DF2C84">
          <w:rPr>
            <w:b w:val="0"/>
            <w:noProof/>
            <w:webHidden/>
          </w:rPr>
        </w:r>
        <w:r w:rsidR="00DF2C84" w:rsidRPr="00DF2C84">
          <w:rPr>
            <w:b w:val="0"/>
            <w:noProof/>
            <w:webHidden/>
          </w:rPr>
          <w:fldChar w:fldCharType="separate"/>
        </w:r>
        <w:r w:rsidR="00C52EA2">
          <w:rPr>
            <w:b w:val="0"/>
            <w:noProof/>
            <w:webHidden/>
          </w:rPr>
          <w:t>7</w:t>
        </w:r>
        <w:r w:rsidR="00DF2C84" w:rsidRPr="00DF2C84">
          <w:rPr>
            <w:b w:val="0"/>
            <w:noProof/>
            <w:webHidden/>
          </w:rPr>
          <w:fldChar w:fldCharType="end"/>
        </w:r>
      </w:hyperlink>
    </w:p>
    <w:p w14:paraId="23E112C1" w14:textId="77777777" w:rsidR="00DF2C84" w:rsidRPr="00DF2C84" w:rsidRDefault="00714D5B">
      <w:pPr>
        <w:pStyle w:val="TM2"/>
        <w:tabs>
          <w:tab w:val="left" w:pos="960"/>
          <w:tab w:val="right" w:leader="dot" w:pos="9622"/>
        </w:tabs>
        <w:rPr>
          <w:rFonts w:asciiTheme="minorHAnsi" w:eastAsiaTheme="minorEastAsia" w:hAnsiTheme="minorHAnsi" w:cstheme="minorBidi"/>
          <w:b w:val="0"/>
          <w:noProof/>
        </w:rPr>
      </w:pPr>
      <w:hyperlink w:anchor="_Toc514964543" w:history="1">
        <w:r w:rsidR="00DF2C84" w:rsidRPr="00DF2C84">
          <w:rPr>
            <w:rStyle w:val="Lienhypertexte"/>
            <w:b w:val="0"/>
            <w:noProof/>
          </w:rPr>
          <w:t>3.4.</w:t>
        </w:r>
        <w:r w:rsidR="00DF2C84" w:rsidRPr="00DF2C84">
          <w:rPr>
            <w:rFonts w:asciiTheme="minorHAnsi" w:eastAsiaTheme="minorEastAsia" w:hAnsiTheme="minorHAnsi" w:cstheme="minorBidi"/>
            <w:b w:val="0"/>
            <w:noProof/>
          </w:rPr>
          <w:tab/>
        </w:r>
        <w:r w:rsidR="00DF2C84" w:rsidRPr="00DF2C84">
          <w:rPr>
            <w:rStyle w:val="Lienhypertexte"/>
            <w:rFonts w:cstheme="minorHAnsi"/>
            <w:b w:val="0"/>
            <w:noProof/>
          </w:rPr>
          <w:t>L’obligation pour le prestataire du respect de la personne, de sa famille et de son entourage</w:t>
        </w:r>
        <w:r w:rsidR="00DF2C84" w:rsidRPr="00DF2C84">
          <w:rPr>
            <w:b w:val="0"/>
            <w:noProof/>
            <w:webHidden/>
          </w:rPr>
          <w:tab/>
        </w:r>
        <w:r w:rsidR="00DF2C84" w:rsidRPr="00DF2C84">
          <w:rPr>
            <w:b w:val="0"/>
            <w:noProof/>
            <w:webHidden/>
          </w:rPr>
          <w:fldChar w:fldCharType="begin"/>
        </w:r>
        <w:r w:rsidR="00DF2C84" w:rsidRPr="00DF2C84">
          <w:rPr>
            <w:b w:val="0"/>
            <w:noProof/>
            <w:webHidden/>
          </w:rPr>
          <w:instrText xml:space="preserve"> PAGEREF _Toc514964543 \h </w:instrText>
        </w:r>
        <w:r w:rsidR="00DF2C84" w:rsidRPr="00DF2C84">
          <w:rPr>
            <w:b w:val="0"/>
            <w:noProof/>
            <w:webHidden/>
          </w:rPr>
        </w:r>
        <w:r w:rsidR="00DF2C84" w:rsidRPr="00DF2C84">
          <w:rPr>
            <w:b w:val="0"/>
            <w:noProof/>
            <w:webHidden/>
          </w:rPr>
          <w:fldChar w:fldCharType="separate"/>
        </w:r>
        <w:r w:rsidR="00C52EA2">
          <w:rPr>
            <w:b w:val="0"/>
            <w:noProof/>
            <w:webHidden/>
          </w:rPr>
          <w:t>8</w:t>
        </w:r>
        <w:r w:rsidR="00DF2C84" w:rsidRPr="00DF2C84">
          <w:rPr>
            <w:b w:val="0"/>
            <w:noProof/>
            <w:webHidden/>
          </w:rPr>
          <w:fldChar w:fldCharType="end"/>
        </w:r>
      </w:hyperlink>
    </w:p>
    <w:p w14:paraId="0C994AF0" w14:textId="77777777" w:rsidR="00DF2C84" w:rsidRPr="00DF2C84" w:rsidRDefault="00714D5B">
      <w:pPr>
        <w:pStyle w:val="TM2"/>
        <w:tabs>
          <w:tab w:val="left" w:pos="960"/>
          <w:tab w:val="right" w:leader="dot" w:pos="9622"/>
        </w:tabs>
        <w:rPr>
          <w:rFonts w:asciiTheme="minorHAnsi" w:eastAsiaTheme="minorEastAsia" w:hAnsiTheme="minorHAnsi" w:cstheme="minorBidi"/>
          <w:b w:val="0"/>
          <w:noProof/>
        </w:rPr>
      </w:pPr>
      <w:hyperlink w:anchor="_Toc514964544" w:history="1">
        <w:r w:rsidR="00DF2C84" w:rsidRPr="00DF2C84">
          <w:rPr>
            <w:rStyle w:val="Lienhypertexte"/>
            <w:b w:val="0"/>
            <w:noProof/>
          </w:rPr>
          <w:t>3.5.</w:t>
        </w:r>
        <w:r w:rsidR="00DF2C84" w:rsidRPr="00DF2C84">
          <w:rPr>
            <w:rFonts w:asciiTheme="minorHAnsi" w:eastAsiaTheme="minorEastAsia" w:hAnsiTheme="minorHAnsi" w:cstheme="minorBidi"/>
            <w:b w:val="0"/>
            <w:noProof/>
          </w:rPr>
          <w:tab/>
        </w:r>
        <w:r w:rsidR="00DF2C84" w:rsidRPr="00DF2C84">
          <w:rPr>
            <w:rStyle w:val="Lienhypertexte"/>
            <w:rFonts w:cstheme="minorHAnsi"/>
            <w:b w:val="0"/>
            <w:noProof/>
          </w:rPr>
          <w:t>Le respect du secret professionnel/médical par le prestataire et ses collaborateurs</w:t>
        </w:r>
        <w:r w:rsidR="00DF2C84" w:rsidRPr="00DF2C84">
          <w:rPr>
            <w:b w:val="0"/>
            <w:noProof/>
            <w:webHidden/>
          </w:rPr>
          <w:tab/>
        </w:r>
        <w:r w:rsidR="00DF2C84" w:rsidRPr="00DF2C84">
          <w:rPr>
            <w:b w:val="0"/>
            <w:noProof/>
            <w:webHidden/>
          </w:rPr>
          <w:fldChar w:fldCharType="begin"/>
        </w:r>
        <w:r w:rsidR="00DF2C84" w:rsidRPr="00DF2C84">
          <w:rPr>
            <w:b w:val="0"/>
            <w:noProof/>
            <w:webHidden/>
          </w:rPr>
          <w:instrText xml:space="preserve"> PAGEREF _Toc514964544 \h </w:instrText>
        </w:r>
        <w:r w:rsidR="00DF2C84" w:rsidRPr="00DF2C84">
          <w:rPr>
            <w:b w:val="0"/>
            <w:noProof/>
            <w:webHidden/>
          </w:rPr>
        </w:r>
        <w:r w:rsidR="00DF2C84" w:rsidRPr="00DF2C84">
          <w:rPr>
            <w:b w:val="0"/>
            <w:noProof/>
            <w:webHidden/>
          </w:rPr>
          <w:fldChar w:fldCharType="separate"/>
        </w:r>
        <w:r w:rsidR="00C52EA2">
          <w:rPr>
            <w:b w:val="0"/>
            <w:noProof/>
            <w:webHidden/>
          </w:rPr>
          <w:t>8</w:t>
        </w:r>
        <w:r w:rsidR="00DF2C84" w:rsidRPr="00DF2C84">
          <w:rPr>
            <w:b w:val="0"/>
            <w:noProof/>
            <w:webHidden/>
          </w:rPr>
          <w:fldChar w:fldCharType="end"/>
        </w:r>
      </w:hyperlink>
    </w:p>
    <w:p w14:paraId="6FDC7DFA" w14:textId="77777777" w:rsidR="00DF2C84" w:rsidRPr="00DF2C84" w:rsidRDefault="00714D5B">
      <w:pPr>
        <w:pStyle w:val="TM2"/>
        <w:tabs>
          <w:tab w:val="left" w:pos="960"/>
          <w:tab w:val="right" w:leader="dot" w:pos="9622"/>
        </w:tabs>
        <w:rPr>
          <w:rFonts w:asciiTheme="minorHAnsi" w:eastAsiaTheme="minorEastAsia" w:hAnsiTheme="minorHAnsi" w:cstheme="minorBidi"/>
          <w:b w:val="0"/>
          <w:noProof/>
        </w:rPr>
      </w:pPr>
      <w:hyperlink w:anchor="_Toc514964545" w:history="1">
        <w:r w:rsidR="00DF2C84" w:rsidRPr="00DF2C84">
          <w:rPr>
            <w:rStyle w:val="Lienhypertexte"/>
            <w:b w:val="0"/>
            <w:noProof/>
          </w:rPr>
          <w:t>3.6.</w:t>
        </w:r>
        <w:r w:rsidR="00DF2C84" w:rsidRPr="00DF2C84">
          <w:rPr>
            <w:rFonts w:asciiTheme="minorHAnsi" w:eastAsiaTheme="minorEastAsia" w:hAnsiTheme="minorHAnsi" w:cstheme="minorBidi"/>
            <w:b w:val="0"/>
            <w:noProof/>
          </w:rPr>
          <w:tab/>
        </w:r>
        <w:r w:rsidR="00DF2C84" w:rsidRPr="00DF2C84">
          <w:rPr>
            <w:rStyle w:val="Lienhypertexte"/>
            <w:rFonts w:cstheme="minorHAnsi"/>
            <w:b w:val="0"/>
            <w:noProof/>
          </w:rPr>
          <w:t>Des locaux adaptés</w:t>
        </w:r>
        <w:r w:rsidR="00DF2C84" w:rsidRPr="00DF2C84">
          <w:rPr>
            <w:b w:val="0"/>
            <w:noProof/>
            <w:webHidden/>
          </w:rPr>
          <w:tab/>
        </w:r>
        <w:r w:rsidR="00DF2C84" w:rsidRPr="00DF2C84">
          <w:rPr>
            <w:b w:val="0"/>
            <w:noProof/>
            <w:webHidden/>
          </w:rPr>
          <w:fldChar w:fldCharType="begin"/>
        </w:r>
        <w:r w:rsidR="00DF2C84" w:rsidRPr="00DF2C84">
          <w:rPr>
            <w:b w:val="0"/>
            <w:noProof/>
            <w:webHidden/>
          </w:rPr>
          <w:instrText xml:space="preserve"> PAGEREF _Toc514964545 \h </w:instrText>
        </w:r>
        <w:r w:rsidR="00DF2C84" w:rsidRPr="00DF2C84">
          <w:rPr>
            <w:b w:val="0"/>
            <w:noProof/>
            <w:webHidden/>
          </w:rPr>
        </w:r>
        <w:r w:rsidR="00DF2C84" w:rsidRPr="00DF2C84">
          <w:rPr>
            <w:b w:val="0"/>
            <w:noProof/>
            <w:webHidden/>
          </w:rPr>
          <w:fldChar w:fldCharType="separate"/>
        </w:r>
        <w:r w:rsidR="00C52EA2">
          <w:rPr>
            <w:b w:val="0"/>
            <w:noProof/>
            <w:webHidden/>
          </w:rPr>
          <w:t>8</w:t>
        </w:r>
        <w:r w:rsidR="00DF2C84" w:rsidRPr="00DF2C84">
          <w:rPr>
            <w:b w:val="0"/>
            <w:noProof/>
            <w:webHidden/>
          </w:rPr>
          <w:fldChar w:fldCharType="end"/>
        </w:r>
      </w:hyperlink>
    </w:p>
    <w:p w14:paraId="78D9C0C6" w14:textId="77777777" w:rsidR="00DF2C84" w:rsidRPr="00DF2C84" w:rsidRDefault="00714D5B">
      <w:pPr>
        <w:pStyle w:val="TM1"/>
        <w:rPr>
          <w:rFonts w:asciiTheme="minorHAnsi" w:eastAsiaTheme="minorEastAsia" w:hAnsiTheme="minorHAnsi" w:cstheme="minorBidi"/>
          <w:b w:val="0"/>
          <w:noProof/>
          <w:sz w:val="22"/>
          <w:szCs w:val="22"/>
        </w:rPr>
      </w:pPr>
      <w:hyperlink w:anchor="_Toc514964546" w:history="1">
        <w:r w:rsidR="00DF2C84" w:rsidRPr="00DF2C84">
          <w:rPr>
            <w:rStyle w:val="Lienhypertexte"/>
            <w:b w:val="0"/>
            <w:noProof/>
          </w:rPr>
          <w:t>4.</w:t>
        </w:r>
        <w:r w:rsidR="00DF2C84" w:rsidRPr="00DF2C84">
          <w:rPr>
            <w:rFonts w:asciiTheme="minorHAnsi" w:eastAsiaTheme="minorEastAsia" w:hAnsiTheme="minorHAnsi" w:cstheme="minorBidi"/>
            <w:b w:val="0"/>
            <w:noProof/>
            <w:sz w:val="22"/>
            <w:szCs w:val="22"/>
          </w:rPr>
          <w:tab/>
        </w:r>
        <w:r w:rsidR="00DF2C84" w:rsidRPr="00DF2C84">
          <w:rPr>
            <w:rStyle w:val="Lienhypertexte"/>
            <w:rFonts w:cstheme="minorHAnsi"/>
            <w:b w:val="0"/>
            <w:noProof/>
          </w:rPr>
          <w:t>Relations du prestataire avec l’établissement de santé</w:t>
        </w:r>
        <w:r w:rsidR="00DF2C84" w:rsidRPr="00DF2C84">
          <w:rPr>
            <w:b w:val="0"/>
            <w:noProof/>
            <w:webHidden/>
          </w:rPr>
          <w:tab/>
        </w:r>
        <w:r w:rsidR="00DF2C84" w:rsidRPr="00DF2C84">
          <w:rPr>
            <w:b w:val="0"/>
            <w:noProof/>
            <w:webHidden/>
          </w:rPr>
          <w:fldChar w:fldCharType="begin"/>
        </w:r>
        <w:r w:rsidR="00DF2C84" w:rsidRPr="00DF2C84">
          <w:rPr>
            <w:b w:val="0"/>
            <w:noProof/>
            <w:webHidden/>
          </w:rPr>
          <w:instrText xml:space="preserve"> PAGEREF _Toc514964546 \h </w:instrText>
        </w:r>
        <w:r w:rsidR="00DF2C84" w:rsidRPr="00DF2C84">
          <w:rPr>
            <w:b w:val="0"/>
            <w:noProof/>
            <w:webHidden/>
          </w:rPr>
        </w:r>
        <w:r w:rsidR="00DF2C84" w:rsidRPr="00DF2C84">
          <w:rPr>
            <w:b w:val="0"/>
            <w:noProof/>
            <w:webHidden/>
          </w:rPr>
          <w:fldChar w:fldCharType="separate"/>
        </w:r>
        <w:r w:rsidR="00C52EA2">
          <w:rPr>
            <w:b w:val="0"/>
            <w:noProof/>
            <w:webHidden/>
          </w:rPr>
          <w:t>9</w:t>
        </w:r>
        <w:r w:rsidR="00DF2C84" w:rsidRPr="00DF2C84">
          <w:rPr>
            <w:b w:val="0"/>
            <w:noProof/>
            <w:webHidden/>
          </w:rPr>
          <w:fldChar w:fldCharType="end"/>
        </w:r>
      </w:hyperlink>
    </w:p>
    <w:p w14:paraId="54C56DEE" w14:textId="77777777" w:rsidR="00DF2C84" w:rsidRPr="00DF2C84" w:rsidRDefault="00714D5B">
      <w:pPr>
        <w:pStyle w:val="TM2"/>
        <w:tabs>
          <w:tab w:val="left" w:pos="960"/>
          <w:tab w:val="right" w:leader="dot" w:pos="9622"/>
        </w:tabs>
        <w:rPr>
          <w:rFonts w:asciiTheme="minorHAnsi" w:eastAsiaTheme="minorEastAsia" w:hAnsiTheme="minorHAnsi" w:cstheme="minorBidi"/>
          <w:b w:val="0"/>
          <w:noProof/>
        </w:rPr>
      </w:pPr>
      <w:hyperlink w:anchor="_Toc514964547" w:history="1">
        <w:r w:rsidR="00DF2C84" w:rsidRPr="00DF2C84">
          <w:rPr>
            <w:rStyle w:val="Lienhypertexte"/>
            <w:b w:val="0"/>
            <w:noProof/>
          </w:rPr>
          <w:t>4.1.</w:t>
        </w:r>
        <w:r w:rsidR="00DF2C84" w:rsidRPr="00DF2C84">
          <w:rPr>
            <w:rFonts w:asciiTheme="minorHAnsi" w:eastAsiaTheme="minorEastAsia" w:hAnsiTheme="minorHAnsi" w:cstheme="minorBidi"/>
            <w:b w:val="0"/>
            <w:noProof/>
          </w:rPr>
          <w:tab/>
        </w:r>
        <w:r w:rsidR="00DF2C84" w:rsidRPr="00DF2C84">
          <w:rPr>
            <w:rStyle w:val="Lienhypertexte"/>
            <w:rFonts w:cstheme="minorHAnsi"/>
            <w:b w:val="0"/>
            <w:noProof/>
          </w:rPr>
          <w:t>Les échanges avec le personnel de l’établissement de santé</w:t>
        </w:r>
        <w:r w:rsidR="00DF2C84" w:rsidRPr="00DF2C84">
          <w:rPr>
            <w:b w:val="0"/>
            <w:noProof/>
            <w:webHidden/>
          </w:rPr>
          <w:tab/>
        </w:r>
        <w:r w:rsidR="00DF2C84" w:rsidRPr="00DF2C84">
          <w:rPr>
            <w:b w:val="0"/>
            <w:noProof/>
            <w:webHidden/>
          </w:rPr>
          <w:fldChar w:fldCharType="begin"/>
        </w:r>
        <w:r w:rsidR="00DF2C84" w:rsidRPr="00DF2C84">
          <w:rPr>
            <w:b w:val="0"/>
            <w:noProof/>
            <w:webHidden/>
          </w:rPr>
          <w:instrText xml:space="preserve"> PAGEREF _Toc514964547 \h </w:instrText>
        </w:r>
        <w:r w:rsidR="00DF2C84" w:rsidRPr="00DF2C84">
          <w:rPr>
            <w:b w:val="0"/>
            <w:noProof/>
            <w:webHidden/>
          </w:rPr>
        </w:r>
        <w:r w:rsidR="00DF2C84" w:rsidRPr="00DF2C84">
          <w:rPr>
            <w:b w:val="0"/>
            <w:noProof/>
            <w:webHidden/>
          </w:rPr>
          <w:fldChar w:fldCharType="separate"/>
        </w:r>
        <w:r w:rsidR="00C52EA2">
          <w:rPr>
            <w:b w:val="0"/>
            <w:noProof/>
            <w:webHidden/>
          </w:rPr>
          <w:t>9</w:t>
        </w:r>
        <w:r w:rsidR="00DF2C84" w:rsidRPr="00DF2C84">
          <w:rPr>
            <w:b w:val="0"/>
            <w:noProof/>
            <w:webHidden/>
          </w:rPr>
          <w:fldChar w:fldCharType="end"/>
        </w:r>
      </w:hyperlink>
    </w:p>
    <w:p w14:paraId="351722FF" w14:textId="77777777" w:rsidR="00DF2C84" w:rsidRPr="00DF2C84" w:rsidRDefault="00714D5B">
      <w:pPr>
        <w:pStyle w:val="TM2"/>
        <w:tabs>
          <w:tab w:val="left" w:pos="960"/>
          <w:tab w:val="right" w:leader="dot" w:pos="9622"/>
        </w:tabs>
        <w:rPr>
          <w:rFonts w:asciiTheme="minorHAnsi" w:eastAsiaTheme="minorEastAsia" w:hAnsiTheme="minorHAnsi" w:cstheme="minorBidi"/>
          <w:b w:val="0"/>
          <w:noProof/>
        </w:rPr>
      </w:pPr>
      <w:hyperlink w:anchor="_Toc514964548" w:history="1">
        <w:r w:rsidR="00DF2C84" w:rsidRPr="00DF2C84">
          <w:rPr>
            <w:rStyle w:val="Lienhypertexte"/>
            <w:b w:val="0"/>
            <w:noProof/>
          </w:rPr>
          <w:t>4.2.</w:t>
        </w:r>
        <w:r w:rsidR="00DF2C84" w:rsidRPr="00DF2C84">
          <w:rPr>
            <w:rFonts w:asciiTheme="minorHAnsi" w:eastAsiaTheme="minorEastAsia" w:hAnsiTheme="minorHAnsi" w:cstheme="minorBidi"/>
            <w:b w:val="0"/>
            <w:noProof/>
          </w:rPr>
          <w:tab/>
        </w:r>
        <w:r w:rsidR="00DF2C84" w:rsidRPr="00DF2C84">
          <w:rPr>
            <w:rStyle w:val="Lienhypertexte"/>
            <w:rFonts w:cstheme="minorHAnsi"/>
            <w:b w:val="0"/>
            <w:noProof/>
          </w:rPr>
          <w:t>Les qualités professionnelles du prestataire</w:t>
        </w:r>
        <w:r w:rsidR="00DF2C84" w:rsidRPr="00DF2C84">
          <w:rPr>
            <w:b w:val="0"/>
            <w:noProof/>
            <w:webHidden/>
          </w:rPr>
          <w:tab/>
        </w:r>
        <w:r w:rsidR="00DF2C84" w:rsidRPr="00DF2C84">
          <w:rPr>
            <w:b w:val="0"/>
            <w:noProof/>
            <w:webHidden/>
          </w:rPr>
          <w:fldChar w:fldCharType="begin"/>
        </w:r>
        <w:r w:rsidR="00DF2C84" w:rsidRPr="00DF2C84">
          <w:rPr>
            <w:b w:val="0"/>
            <w:noProof/>
            <w:webHidden/>
          </w:rPr>
          <w:instrText xml:space="preserve"> PAGEREF _Toc514964548 \h </w:instrText>
        </w:r>
        <w:r w:rsidR="00DF2C84" w:rsidRPr="00DF2C84">
          <w:rPr>
            <w:b w:val="0"/>
            <w:noProof/>
            <w:webHidden/>
          </w:rPr>
        </w:r>
        <w:r w:rsidR="00DF2C84" w:rsidRPr="00DF2C84">
          <w:rPr>
            <w:b w:val="0"/>
            <w:noProof/>
            <w:webHidden/>
          </w:rPr>
          <w:fldChar w:fldCharType="separate"/>
        </w:r>
        <w:r w:rsidR="00C52EA2">
          <w:rPr>
            <w:b w:val="0"/>
            <w:noProof/>
            <w:webHidden/>
          </w:rPr>
          <w:t>10</w:t>
        </w:r>
        <w:r w:rsidR="00DF2C84" w:rsidRPr="00DF2C84">
          <w:rPr>
            <w:b w:val="0"/>
            <w:noProof/>
            <w:webHidden/>
          </w:rPr>
          <w:fldChar w:fldCharType="end"/>
        </w:r>
      </w:hyperlink>
    </w:p>
    <w:p w14:paraId="53A65AD1" w14:textId="77777777" w:rsidR="00DF2C84" w:rsidRPr="00DF2C84" w:rsidRDefault="00714D5B">
      <w:pPr>
        <w:pStyle w:val="TM2"/>
        <w:tabs>
          <w:tab w:val="left" w:pos="960"/>
          <w:tab w:val="right" w:leader="dot" w:pos="9622"/>
        </w:tabs>
        <w:rPr>
          <w:rFonts w:asciiTheme="minorHAnsi" w:eastAsiaTheme="minorEastAsia" w:hAnsiTheme="minorHAnsi" w:cstheme="minorBidi"/>
          <w:b w:val="0"/>
          <w:noProof/>
        </w:rPr>
      </w:pPr>
      <w:hyperlink w:anchor="_Toc514964549" w:history="1">
        <w:r w:rsidR="00DF2C84" w:rsidRPr="00DF2C84">
          <w:rPr>
            <w:rStyle w:val="Lienhypertexte"/>
            <w:b w:val="0"/>
            <w:noProof/>
          </w:rPr>
          <w:t>4.3.</w:t>
        </w:r>
        <w:r w:rsidR="00DF2C84" w:rsidRPr="00DF2C84">
          <w:rPr>
            <w:rFonts w:asciiTheme="minorHAnsi" w:eastAsiaTheme="minorEastAsia" w:hAnsiTheme="minorHAnsi" w:cstheme="minorBidi"/>
            <w:b w:val="0"/>
            <w:noProof/>
          </w:rPr>
          <w:tab/>
        </w:r>
        <w:r w:rsidR="00DF2C84" w:rsidRPr="00DF2C84">
          <w:rPr>
            <w:rStyle w:val="Lienhypertexte"/>
            <w:rFonts w:cstheme="minorHAnsi"/>
            <w:b w:val="0"/>
            <w:noProof/>
          </w:rPr>
          <w:t>Les bonnes pratiques pour le respect de la prescription</w:t>
        </w:r>
        <w:r w:rsidR="00DF2C84" w:rsidRPr="00DF2C84">
          <w:rPr>
            <w:b w:val="0"/>
            <w:noProof/>
            <w:webHidden/>
          </w:rPr>
          <w:tab/>
        </w:r>
        <w:r w:rsidR="00DF2C84" w:rsidRPr="00DF2C84">
          <w:rPr>
            <w:b w:val="0"/>
            <w:noProof/>
            <w:webHidden/>
          </w:rPr>
          <w:fldChar w:fldCharType="begin"/>
        </w:r>
        <w:r w:rsidR="00DF2C84" w:rsidRPr="00DF2C84">
          <w:rPr>
            <w:b w:val="0"/>
            <w:noProof/>
            <w:webHidden/>
          </w:rPr>
          <w:instrText xml:space="preserve"> PAGEREF _Toc514964549 \h </w:instrText>
        </w:r>
        <w:r w:rsidR="00DF2C84" w:rsidRPr="00DF2C84">
          <w:rPr>
            <w:b w:val="0"/>
            <w:noProof/>
            <w:webHidden/>
          </w:rPr>
        </w:r>
        <w:r w:rsidR="00DF2C84" w:rsidRPr="00DF2C84">
          <w:rPr>
            <w:b w:val="0"/>
            <w:noProof/>
            <w:webHidden/>
          </w:rPr>
          <w:fldChar w:fldCharType="separate"/>
        </w:r>
        <w:r w:rsidR="00C52EA2">
          <w:rPr>
            <w:b w:val="0"/>
            <w:noProof/>
            <w:webHidden/>
          </w:rPr>
          <w:t>11</w:t>
        </w:r>
        <w:r w:rsidR="00DF2C84" w:rsidRPr="00DF2C84">
          <w:rPr>
            <w:b w:val="0"/>
            <w:noProof/>
            <w:webHidden/>
          </w:rPr>
          <w:fldChar w:fldCharType="end"/>
        </w:r>
      </w:hyperlink>
    </w:p>
    <w:p w14:paraId="2FF6D706" w14:textId="77777777" w:rsidR="00DF2C84" w:rsidRPr="00DF2C84" w:rsidRDefault="00714D5B">
      <w:pPr>
        <w:pStyle w:val="TM1"/>
        <w:rPr>
          <w:rFonts w:asciiTheme="minorHAnsi" w:eastAsiaTheme="minorEastAsia" w:hAnsiTheme="minorHAnsi" w:cstheme="minorBidi"/>
          <w:b w:val="0"/>
          <w:noProof/>
          <w:sz w:val="22"/>
          <w:szCs w:val="22"/>
        </w:rPr>
      </w:pPr>
      <w:hyperlink w:anchor="_Toc514964550" w:history="1">
        <w:r w:rsidR="00DF2C84" w:rsidRPr="00DF2C84">
          <w:rPr>
            <w:rStyle w:val="Lienhypertexte"/>
            <w:b w:val="0"/>
            <w:noProof/>
          </w:rPr>
          <w:t>5.</w:t>
        </w:r>
        <w:r w:rsidR="00DF2C84" w:rsidRPr="00DF2C84">
          <w:rPr>
            <w:rFonts w:asciiTheme="minorHAnsi" w:eastAsiaTheme="minorEastAsia" w:hAnsiTheme="minorHAnsi" w:cstheme="minorBidi"/>
            <w:b w:val="0"/>
            <w:noProof/>
            <w:sz w:val="22"/>
            <w:szCs w:val="22"/>
          </w:rPr>
          <w:tab/>
        </w:r>
        <w:r w:rsidR="00DF2C84" w:rsidRPr="00DF2C84">
          <w:rPr>
            <w:rStyle w:val="Lienhypertexte"/>
            <w:rFonts w:cstheme="minorHAnsi"/>
            <w:b w:val="0"/>
            <w:noProof/>
          </w:rPr>
          <w:t>Produits de santé délivrés et facturés</w:t>
        </w:r>
        <w:r w:rsidR="00DF2C84" w:rsidRPr="00DF2C84">
          <w:rPr>
            <w:b w:val="0"/>
            <w:noProof/>
            <w:webHidden/>
          </w:rPr>
          <w:tab/>
        </w:r>
        <w:r w:rsidR="00DF2C84" w:rsidRPr="00DF2C84">
          <w:rPr>
            <w:b w:val="0"/>
            <w:noProof/>
            <w:webHidden/>
          </w:rPr>
          <w:fldChar w:fldCharType="begin"/>
        </w:r>
        <w:r w:rsidR="00DF2C84" w:rsidRPr="00DF2C84">
          <w:rPr>
            <w:b w:val="0"/>
            <w:noProof/>
            <w:webHidden/>
          </w:rPr>
          <w:instrText xml:space="preserve"> PAGEREF _Toc514964550 \h </w:instrText>
        </w:r>
        <w:r w:rsidR="00DF2C84" w:rsidRPr="00DF2C84">
          <w:rPr>
            <w:b w:val="0"/>
            <w:noProof/>
            <w:webHidden/>
          </w:rPr>
        </w:r>
        <w:r w:rsidR="00DF2C84" w:rsidRPr="00DF2C84">
          <w:rPr>
            <w:b w:val="0"/>
            <w:noProof/>
            <w:webHidden/>
          </w:rPr>
          <w:fldChar w:fldCharType="separate"/>
        </w:r>
        <w:r w:rsidR="00C52EA2">
          <w:rPr>
            <w:b w:val="0"/>
            <w:noProof/>
            <w:webHidden/>
          </w:rPr>
          <w:t>12</w:t>
        </w:r>
        <w:r w:rsidR="00DF2C84" w:rsidRPr="00DF2C84">
          <w:rPr>
            <w:b w:val="0"/>
            <w:noProof/>
            <w:webHidden/>
          </w:rPr>
          <w:fldChar w:fldCharType="end"/>
        </w:r>
      </w:hyperlink>
    </w:p>
    <w:p w14:paraId="2BA3C584" w14:textId="77777777" w:rsidR="00DF2C84" w:rsidRPr="00DF2C84" w:rsidRDefault="00714D5B">
      <w:pPr>
        <w:pStyle w:val="TM2"/>
        <w:tabs>
          <w:tab w:val="left" w:pos="960"/>
          <w:tab w:val="right" w:leader="dot" w:pos="9622"/>
        </w:tabs>
        <w:rPr>
          <w:rFonts w:asciiTheme="minorHAnsi" w:eastAsiaTheme="minorEastAsia" w:hAnsiTheme="minorHAnsi" w:cstheme="minorBidi"/>
          <w:b w:val="0"/>
          <w:noProof/>
        </w:rPr>
      </w:pPr>
      <w:hyperlink w:anchor="_Toc514964551" w:history="1">
        <w:r w:rsidR="00DF2C84" w:rsidRPr="00DF2C84">
          <w:rPr>
            <w:rStyle w:val="Lienhypertexte"/>
            <w:b w:val="0"/>
            <w:noProof/>
          </w:rPr>
          <w:t>5.1.</w:t>
        </w:r>
        <w:r w:rsidR="00DF2C84" w:rsidRPr="00DF2C84">
          <w:rPr>
            <w:rFonts w:asciiTheme="minorHAnsi" w:eastAsiaTheme="minorEastAsia" w:hAnsiTheme="minorHAnsi" w:cstheme="minorBidi"/>
            <w:b w:val="0"/>
            <w:noProof/>
          </w:rPr>
          <w:tab/>
        </w:r>
        <w:r w:rsidR="00DF2C84" w:rsidRPr="00DF2C84">
          <w:rPr>
            <w:rStyle w:val="Lienhypertexte"/>
            <w:rFonts w:cstheme="minorHAnsi"/>
            <w:b w:val="0"/>
            <w:noProof/>
          </w:rPr>
          <w:t>Les quantités délivrées</w:t>
        </w:r>
        <w:r w:rsidR="00DF2C84" w:rsidRPr="00DF2C84">
          <w:rPr>
            <w:b w:val="0"/>
            <w:noProof/>
            <w:webHidden/>
          </w:rPr>
          <w:tab/>
        </w:r>
        <w:r w:rsidR="00DF2C84" w:rsidRPr="00DF2C84">
          <w:rPr>
            <w:b w:val="0"/>
            <w:noProof/>
            <w:webHidden/>
          </w:rPr>
          <w:fldChar w:fldCharType="begin"/>
        </w:r>
        <w:r w:rsidR="00DF2C84" w:rsidRPr="00DF2C84">
          <w:rPr>
            <w:b w:val="0"/>
            <w:noProof/>
            <w:webHidden/>
          </w:rPr>
          <w:instrText xml:space="preserve"> PAGEREF _Toc514964551 \h </w:instrText>
        </w:r>
        <w:r w:rsidR="00DF2C84" w:rsidRPr="00DF2C84">
          <w:rPr>
            <w:b w:val="0"/>
            <w:noProof/>
            <w:webHidden/>
          </w:rPr>
        </w:r>
        <w:r w:rsidR="00DF2C84" w:rsidRPr="00DF2C84">
          <w:rPr>
            <w:b w:val="0"/>
            <w:noProof/>
            <w:webHidden/>
          </w:rPr>
          <w:fldChar w:fldCharType="separate"/>
        </w:r>
        <w:r w:rsidR="00C52EA2">
          <w:rPr>
            <w:b w:val="0"/>
            <w:noProof/>
            <w:webHidden/>
          </w:rPr>
          <w:t>12</w:t>
        </w:r>
        <w:r w:rsidR="00DF2C84" w:rsidRPr="00DF2C84">
          <w:rPr>
            <w:b w:val="0"/>
            <w:noProof/>
            <w:webHidden/>
          </w:rPr>
          <w:fldChar w:fldCharType="end"/>
        </w:r>
      </w:hyperlink>
    </w:p>
    <w:p w14:paraId="44DD259B" w14:textId="77777777" w:rsidR="00DF2C84" w:rsidRPr="00DF2C84" w:rsidRDefault="00714D5B">
      <w:pPr>
        <w:pStyle w:val="TM2"/>
        <w:tabs>
          <w:tab w:val="left" w:pos="960"/>
          <w:tab w:val="right" w:leader="dot" w:pos="9622"/>
        </w:tabs>
        <w:rPr>
          <w:rFonts w:asciiTheme="minorHAnsi" w:eastAsiaTheme="minorEastAsia" w:hAnsiTheme="minorHAnsi" w:cstheme="minorBidi"/>
          <w:b w:val="0"/>
          <w:noProof/>
        </w:rPr>
      </w:pPr>
      <w:hyperlink w:anchor="_Toc514964552" w:history="1">
        <w:r w:rsidR="00DF2C84" w:rsidRPr="00DF2C84">
          <w:rPr>
            <w:rStyle w:val="Lienhypertexte"/>
            <w:b w:val="0"/>
            <w:noProof/>
          </w:rPr>
          <w:t>5.2.</w:t>
        </w:r>
        <w:r w:rsidR="00DF2C84" w:rsidRPr="00DF2C84">
          <w:rPr>
            <w:rFonts w:asciiTheme="minorHAnsi" w:eastAsiaTheme="minorEastAsia" w:hAnsiTheme="minorHAnsi" w:cstheme="minorBidi"/>
            <w:b w:val="0"/>
            <w:noProof/>
          </w:rPr>
          <w:tab/>
        </w:r>
        <w:r w:rsidR="00DF2C84" w:rsidRPr="00DF2C84">
          <w:rPr>
            <w:rStyle w:val="Lienhypertexte"/>
            <w:rFonts w:cstheme="minorHAnsi"/>
            <w:b w:val="0"/>
            <w:noProof/>
          </w:rPr>
          <w:t>La fourniture du matériel et du consommable</w:t>
        </w:r>
        <w:r w:rsidR="00DF2C84" w:rsidRPr="00DF2C84">
          <w:rPr>
            <w:b w:val="0"/>
            <w:noProof/>
            <w:webHidden/>
          </w:rPr>
          <w:tab/>
        </w:r>
        <w:r w:rsidR="00DF2C84" w:rsidRPr="00DF2C84">
          <w:rPr>
            <w:b w:val="0"/>
            <w:noProof/>
            <w:webHidden/>
          </w:rPr>
          <w:fldChar w:fldCharType="begin"/>
        </w:r>
        <w:r w:rsidR="00DF2C84" w:rsidRPr="00DF2C84">
          <w:rPr>
            <w:b w:val="0"/>
            <w:noProof/>
            <w:webHidden/>
          </w:rPr>
          <w:instrText xml:space="preserve"> PAGEREF _Toc514964552 \h </w:instrText>
        </w:r>
        <w:r w:rsidR="00DF2C84" w:rsidRPr="00DF2C84">
          <w:rPr>
            <w:b w:val="0"/>
            <w:noProof/>
            <w:webHidden/>
          </w:rPr>
        </w:r>
        <w:r w:rsidR="00DF2C84" w:rsidRPr="00DF2C84">
          <w:rPr>
            <w:b w:val="0"/>
            <w:noProof/>
            <w:webHidden/>
          </w:rPr>
          <w:fldChar w:fldCharType="separate"/>
        </w:r>
        <w:r w:rsidR="00C52EA2">
          <w:rPr>
            <w:b w:val="0"/>
            <w:noProof/>
            <w:webHidden/>
          </w:rPr>
          <w:t>12</w:t>
        </w:r>
        <w:r w:rsidR="00DF2C84" w:rsidRPr="00DF2C84">
          <w:rPr>
            <w:b w:val="0"/>
            <w:noProof/>
            <w:webHidden/>
          </w:rPr>
          <w:fldChar w:fldCharType="end"/>
        </w:r>
      </w:hyperlink>
    </w:p>
    <w:p w14:paraId="72F87E2D" w14:textId="77777777" w:rsidR="00DF2C84" w:rsidRPr="00DF2C84" w:rsidRDefault="00714D5B">
      <w:pPr>
        <w:pStyle w:val="TM2"/>
        <w:tabs>
          <w:tab w:val="left" w:pos="960"/>
          <w:tab w:val="right" w:leader="dot" w:pos="9622"/>
        </w:tabs>
        <w:rPr>
          <w:rFonts w:asciiTheme="minorHAnsi" w:eastAsiaTheme="minorEastAsia" w:hAnsiTheme="minorHAnsi" w:cstheme="minorBidi"/>
          <w:b w:val="0"/>
          <w:noProof/>
        </w:rPr>
      </w:pPr>
      <w:hyperlink w:anchor="_Toc514964553" w:history="1">
        <w:r w:rsidR="00DF2C84" w:rsidRPr="00DF2C84">
          <w:rPr>
            <w:rStyle w:val="Lienhypertexte"/>
            <w:b w:val="0"/>
            <w:noProof/>
          </w:rPr>
          <w:t>5.3.</w:t>
        </w:r>
        <w:r w:rsidR="00DF2C84" w:rsidRPr="00DF2C84">
          <w:rPr>
            <w:rFonts w:asciiTheme="minorHAnsi" w:eastAsiaTheme="minorEastAsia" w:hAnsiTheme="minorHAnsi" w:cstheme="minorBidi"/>
            <w:b w:val="0"/>
            <w:noProof/>
          </w:rPr>
          <w:tab/>
        </w:r>
        <w:r w:rsidR="00DF2C84" w:rsidRPr="00DF2C84">
          <w:rPr>
            <w:rStyle w:val="Lienhypertexte"/>
            <w:rFonts w:cstheme="minorHAnsi"/>
            <w:b w:val="0"/>
            <w:noProof/>
          </w:rPr>
          <w:t>Le respect des règles de matériovigilance</w:t>
        </w:r>
        <w:r w:rsidR="00DF2C84" w:rsidRPr="00DF2C84">
          <w:rPr>
            <w:b w:val="0"/>
            <w:noProof/>
            <w:webHidden/>
          </w:rPr>
          <w:tab/>
        </w:r>
        <w:r w:rsidR="00DF2C84" w:rsidRPr="00DF2C84">
          <w:rPr>
            <w:b w:val="0"/>
            <w:noProof/>
            <w:webHidden/>
          </w:rPr>
          <w:fldChar w:fldCharType="begin"/>
        </w:r>
        <w:r w:rsidR="00DF2C84" w:rsidRPr="00DF2C84">
          <w:rPr>
            <w:b w:val="0"/>
            <w:noProof/>
            <w:webHidden/>
          </w:rPr>
          <w:instrText xml:space="preserve"> PAGEREF _Toc514964553 \h </w:instrText>
        </w:r>
        <w:r w:rsidR="00DF2C84" w:rsidRPr="00DF2C84">
          <w:rPr>
            <w:b w:val="0"/>
            <w:noProof/>
            <w:webHidden/>
          </w:rPr>
        </w:r>
        <w:r w:rsidR="00DF2C84" w:rsidRPr="00DF2C84">
          <w:rPr>
            <w:b w:val="0"/>
            <w:noProof/>
            <w:webHidden/>
          </w:rPr>
          <w:fldChar w:fldCharType="separate"/>
        </w:r>
        <w:r w:rsidR="00C52EA2">
          <w:rPr>
            <w:b w:val="0"/>
            <w:noProof/>
            <w:webHidden/>
          </w:rPr>
          <w:t>13</w:t>
        </w:r>
        <w:r w:rsidR="00DF2C84" w:rsidRPr="00DF2C84">
          <w:rPr>
            <w:b w:val="0"/>
            <w:noProof/>
            <w:webHidden/>
          </w:rPr>
          <w:fldChar w:fldCharType="end"/>
        </w:r>
      </w:hyperlink>
    </w:p>
    <w:p w14:paraId="420D8081" w14:textId="77777777" w:rsidR="00DF2C84" w:rsidRPr="00DF2C84" w:rsidRDefault="00714D5B">
      <w:pPr>
        <w:pStyle w:val="TM2"/>
        <w:tabs>
          <w:tab w:val="left" w:pos="960"/>
          <w:tab w:val="right" w:leader="dot" w:pos="9622"/>
        </w:tabs>
        <w:rPr>
          <w:rFonts w:asciiTheme="minorHAnsi" w:eastAsiaTheme="minorEastAsia" w:hAnsiTheme="minorHAnsi" w:cstheme="minorBidi"/>
          <w:b w:val="0"/>
          <w:noProof/>
        </w:rPr>
      </w:pPr>
      <w:hyperlink w:anchor="_Toc514964554" w:history="1">
        <w:r w:rsidR="00DF2C84" w:rsidRPr="00DF2C84">
          <w:rPr>
            <w:rStyle w:val="Lienhypertexte"/>
            <w:b w:val="0"/>
            <w:noProof/>
          </w:rPr>
          <w:t>5.4.</w:t>
        </w:r>
        <w:r w:rsidR="00DF2C84" w:rsidRPr="00DF2C84">
          <w:rPr>
            <w:rFonts w:asciiTheme="minorHAnsi" w:eastAsiaTheme="minorEastAsia" w:hAnsiTheme="minorHAnsi" w:cstheme="minorBidi"/>
            <w:b w:val="0"/>
            <w:noProof/>
          </w:rPr>
          <w:tab/>
        </w:r>
        <w:r w:rsidR="00DF2C84" w:rsidRPr="00DF2C84">
          <w:rPr>
            <w:rStyle w:val="Lienhypertexte"/>
            <w:rFonts w:cstheme="minorHAnsi"/>
            <w:b w:val="0"/>
            <w:noProof/>
          </w:rPr>
          <w:t>La reprise des produits de santé et la gestion des déchets</w:t>
        </w:r>
        <w:r w:rsidR="00DF2C84" w:rsidRPr="00DF2C84">
          <w:rPr>
            <w:b w:val="0"/>
            <w:noProof/>
            <w:webHidden/>
          </w:rPr>
          <w:tab/>
        </w:r>
        <w:r w:rsidR="00DF2C84" w:rsidRPr="00DF2C84">
          <w:rPr>
            <w:b w:val="0"/>
            <w:noProof/>
            <w:webHidden/>
          </w:rPr>
          <w:fldChar w:fldCharType="begin"/>
        </w:r>
        <w:r w:rsidR="00DF2C84" w:rsidRPr="00DF2C84">
          <w:rPr>
            <w:b w:val="0"/>
            <w:noProof/>
            <w:webHidden/>
          </w:rPr>
          <w:instrText xml:space="preserve"> PAGEREF _Toc514964554 \h </w:instrText>
        </w:r>
        <w:r w:rsidR="00DF2C84" w:rsidRPr="00DF2C84">
          <w:rPr>
            <w:b w:val="0"/>
            <w:noProof/>
            <w:webHidden/>
          </w:rPr>
        </w:r>
        <w:r w:rsidR="00DF2C84" w:rsidRPr="00DF2C84">
          <w:rPr>
            <w:b w:val="0"/>
            <w:noProof/>
            <w:webHidden/>
          </w:rPr>
          <w:fldChar w:fldCharType="separate"/>
        </w:r>
        <w:r w:rsidR="00C52EA2">
          <w:rPr>
            <w:b w:val="0"/>
            <w:noProof/>
            <w:webHidden/>
          </w:rPr>
          <w:t>13</w:t>
        </w:r>
        <w:r w:rsidR="00DF2C84" w:rsidRPr="00DF2C84">
          <w:rPr>
            <w:b w:val="0"/>
            <w:noProof/>
            <w:webHidden/>
          </w:rPr>
          <w:fldChar w:fldCharType="end"/>
        </w:r>
      </w:hyperlink>
    </w:p>
    <w:p w14:paraId="1B07ADF5" w14:textId="77777777" w:rsidR="00DF2C84" w:rsidRPr="00DF2C84" w:rsidRDefault="00714D5B">
      <w:pPr>
        <w:pStyle w:val="TM1"/>
        <w:rPr>
          <w:rFonts w:asciiTheme="minorHAnsi" w:eastAsiaTheme="minorEastAsia" w:hAnsiTheme="minorHAnsi" w:cstheme="minorBidi"/>
          <w:b w:val="0"/>
          <w:noProof/>
          <w:sz w:val="22"/>
          <w:szCs w:val="22"/>
        </w:rPr>
      </w:pPr>
      <w:hyperlink w:anchor="_Toc514964555" w:history="1">
        <w:r w:rsidR="00DF2C84" w:rsidRPr="00DF2C84">
          <w:rPr>
            <w:rStyle w:val="Lienhypertexte"/>
            <w:rFonts w:cstheme="minorHAnsi"/>
            <w:b w:val="0"/>
            <w:smallCaps/>
            <w:noProof/>
          </w:rPr>
          <w:t>Partie 2 – évaluation de la mise en œuvre de la charte</w:t>
        </w:r>
        <w:r w:rsidR="00DF2C84" w:rsidRPr="00DF2C84">
          <w:rPr>
            <w:b w:val="0"/>
            <w:noProof/>
            <w:webHidden/>
          </w:rPr>
          <w:tab/>
        </w:r>
        <w:r w:rsidR="00DF2C84" w:rsidRPr="00DF2C84">
          <w:rPr>
            <w:b w:val="0"/>
            <w:noProof/>
            <w:webHidden/>
          </w:rPr>
          <w:fldChar w:fldCharType="begin"/>
        </w:r>
        <w:r w:rsidR="00DF2C84" w:rsidRPr="00DF2C84">
          <w:rPr>
            <w:b w:val="0"/>
            <w:noProof/>
            <w:webHidden/>
          </w:rPr>
          <w:instrText xml:space="preserve"> PAGEREF _Toc514964555 \h </w:instrText>
        </w:r>
        <w:r w:rsidR="00DF2C84" w:rsidRPr="00DF2C84">
          <w:rPr>
            <w:b w:val="0"/>
            <w:noProof/>
            <w:webHidden/>
          </w:rPr>
        </w:r>
        <w:r w:rsidR="00DF2C84" w:rsidRPr="00DF2C84">
          <w:rPr>
            <w:b w:val="0"/>
            <w:noProof/>
            <w:webHidden/>
          </w:rPr>
          <w:fldChar w:fldCharType="separate"/>
        </w:r>
        <w:r w:rsidR="00C52EA2">
          <w:rPr>
            <w:b w:val="0"/>
            <w:noProof/>
            <w:webHidden/>
          </w:rPr>
          <w:t>14</w:t>
        </w:r>
        <w:r w:rsidR="00DF2C84" w:rsidRPr="00DF2C84">
          <w:rPr>
            <w:b w:val="0"/>
            <w:noProof/>
            <w:webHidden/>
          </w:rPr>
          <w:fldChar w:fldCharType="end"/>
        </w:r>
      </w:hyperlink>
    </w:p>
    <w:p w14:paraId="10A9425C" w14:textId="77777777" w:rsidR="00DF2C84" w:rsidRPr="00DF2C84" w:rsidRDefault="00714D5B">
      <w:pPr>
        <w:pStyle w:val="TM1"/>
        <w:rPr>
          <w:rFonts w:asciiTheme="minorHAnsi" w:eastAsiaTheme="minorEastAsia" w:hAnsiTheme="minorHAnsi" w:cstheme="minorBidi"/>
          <w:b w:val="0"/>
          <w:noProof/>
          <w:sz w:val="22"/>
          <w:szCs w:val="22"/>
        </w:rPr>
      </w:pPr>
      <w:hyperlink w:anchor="_Toc514964556" w:history="1">
        <w:r w:rsidR="00DF2C84" w:rsidRPr="00DF2C84">
          <w:rPr>
            <w:rStyle w:val="Lienhypertexte"/>
            <w:b w:val="0"/>
            <w:noProof/>
          </w:rPr>
          <w:t>1.</w:t>
        </w:r>
        <w:r w:rsidR="00DF2C84" w:rsidRPr="00DF2C84">
          <w:rPr>
            <w:rFonts w:asciiTheme="minorHAnsi" w:eastAsiaTheme="minorEastAsia" w:hAnsiTheme="minorHAnsi" w:cstheme="minorBidi"/>
            <w:b w:val="0"/>
            <w:noProof/>
            <w:sz w:val="22"/>
            <w:szCs w:val="22"/>
          </w:rPr>
          <w:tab/>
        </w:r>
        <w:r w:rsidR="00DF2C84" w:rsidRPr="00DF2C84">
          <w:rPr>
            <w:rStyle w:val="Lienhypertexte"/>
            <w:rFonts w:cstheme="minorHAnsi"/>
            <w:b w:val="0"/>
            <w:noProof/>
          </w:rPr>
          <w:t>Respect de la charte de bonnes pratiques</w:t>
        </w:r>
        <w:r w:rsidR="00DF2C84" w:rsidRPr="00DF2C84">
          <w:rPr>
            <w:b w:val="0"/>
            <w:noProof/>
            <w:webHidden/>
          </w:rPr>
          <w:tab/>
        </w:r>
        <w:r w:rsidR="00DF2C84" w:rsidRPr="00DF2C84">
          <w:rPr>
            <w:b w:val="0"/>
            <w:noProof/>
            <w:webHidden/>
          </w:rPr>
          <w:fldChar w:fldCharType="begin"/>
        </w:r>
        <w:r w:rsidR="00DF2C84" w:rsidRPr="00DF2C84">
          <w:rPr>
            <w:b w:val="0"/>
            <w:noProof/>
            <w:webHidden/>
          </w:rPr>
          <w:instrText xml:space="preserve"> PAGEREF _Toc514964556 \h </w:instrText>
        </w:r>
        <w:r w:rsidR="00DF2C84" w:rsidRPr="00DF2C84">
          <w:rPr>
            <w:b w:val="0"/>
            <w:noProof/>
            <w:webHidden/>
          </w:rPr>
        </w:r>
        <w:r w:rsidR="00DF2C84" w:rsidRPr="00DF2C84">
          <w:rPr>
            <w:b w:val="0"/>
            <w:noProof/>
            <w:webHidden/>
          </w:rPr>
          <w:fldChar w:fldCharType="separate"/>
        </w:r>
        <w:r w:rsidR="00C52EA2">
          <w:rPr>
            <w:b w:val="0"/>
            <w:noProof/>
            <w:webHidden/>
          </w:rPr>
          <w:t>14</w:t>
        </w:r>
        <w:r w:rsidR="00DF2C84" w:rsidRPr="00DF2C84">
          <w:rPr>
            <w:b w:val="0"/>
            <w:noProof/>
            <w:webHidden/>
          </w:rPr>
          <w:fldChar w:fldCharType="end"/>
        </w:r>
      </w:hyperlink>
    </w:p>
    <w:p w14:paraId="4863794C" w14:textId="77777777" w:rsidR="00DF2C84" w:rsidRPr="00DF2C84" w:rsidRDefault="00714D5B">
      <w:pPr>
        <w:pStyle w:val="TM1"/>
        <w:rPr>
          <w:rFonts w:asciiTheme="minorHAnsi" w:eastAsiaTheme="minorEastAsia" w:hAnsiTheme="minorHAnsi" w:cstheme="minorBidi"/>
          <w:b w:val="0"/>
          <w:noProof/>
          <w:sz w:val="22"/>
          <w:szCs w:val="22"/>
        </w:rPr>
      </w:pPr>
      <w:hyperlink w:anchor="_Toc514964557" w:history="1">
        <w:r w:rsidR="00DF2C84" w:rsidRPr="00DF2C84">
          <w:rPr>
            <w:rStyle w:val="Lienhypertexte"/>
            <w:b w:val="0"/>
            <w:noProof/>
          </w:rPr>
          <w:t>2.</w:t>
        </w:r>
        <w:r w:rsidR="00DF2C84" w:rsidRPr="00DF2C84">
          <w:rPr>
            <w:rFonts w:asciiTheme="minorHAnsi" w:eastAsiaTheme="minorEastAsia" w:hAnsiTheme="minorHAnsi" w:cstheme="minorBidi"/>
            <w:b w:val="0"/>
            <w:noProof/>
            <w:sz w:val="22"/>
            <w:szCs w:val="22"/>
          </w:rPr>
          <w:tab/>
        </w:r>
        <w:r w:rsidR="00DF2C84" w:rsidRPr="00DF2C84">
          <w:rPr>
            <w:rStyle w:val="Lienhypertexte"/>
            <w:rFonts w:cstheme="minorHAnsi"/>
            <w:b w:val="0"/>
            <w:noProof/>
          </w:rPr>
          <w:t>Evaluation de la charte de bonnes pratiques</w:t>
        </w:r>
        <w:r w:rsidR="00DF2C84" w:rsidRPr="00DF2C84">
          <w:rPr>
            <w:b w:val="0"/>
            <w:noProof/>
            <w:webHidden/>
          </w:rPr>
          <w:tab/>
        </w:r>
        <w:r w:rsidR="00DF2C84" w:rsidRPr="00DF2C84">
          <w:rPr>
            <w:b w:val="0"/>
            <w:noProof/>
            <w:webHidden/>
          </w:rPr>
          <w:fldChar w:fldCharType="begin"/>
        </w:r>
        <w:r w:rsidR="00DF2C84" w:rsidRPr="00DF2C84">
          <w:rPr>
            <w:b w:val="0"/>
            <w:noProof/>
            <w:webHidden/>
          </w:rPr>
          <w:instrText xml:space="preserve"> PAGEREF _Toc514964557 \h </w:instrText>
        </w:r>
        <w:r w:rsidR="00DF2C84" w:rsidRPr="00DF2C84">
          <w:rPr>
            <w:b w:val="0"/>
            <w:noProof/>
            <w:webHidden/>
          </w:rPr>
        </w:r>
        <w:r w:rsidR="00DF2C84" w:rsidRPr="00DF2C84">
          <w:rPr>
            <w:b w:val="0"/>
            <w:noProof/>
            <w:webHidden/>
          </w:rPr>
          <w:fldChar w:fldCharType="separate"/>
        </w:r>
        <w:r w:rsidR="00C52EA2">
          <w:rPr>
            <w:b w:val="0"/>
            <w:noProof/>
            <w:webHidden/>
          </w:rPr>
          <w:t>14</w:t>
        </w:r>
        <w:r w:rsidR="00DF2C84" w:rsidRPr="00DF2C84">
          <w:rPr>
            <w:b w:val="0"/>
            <w:noProof/>
            <w:webHidden/>
          </w:rPr>
          <w:fldChar w:fldCharType="end"/>
        </w:r>
      </w:hyperlink>
    </w:p>
    <w:p w14:paraId="2B312317" w14:textId="77777777" w:rsidR="00DF2C84" w:rsidRDefault="00714D5B">
      <w:pPr>
        <w:pStyle w:val="TM1"/>
        <w:rPr>
          <w:rFonts w:asciiTheme="minorHAnsi" w:eastAsiaTheme="minorEastAsia" w:hAnsiTheme="minorHAnsi" w:cstheme="minorBidi"/>
          <w:b w:val="0"/>
          <w:noProof/>
          <w:sz w:val="22"/>
          <w:szCs w:val="22"/>
        </w:rPr>
      </w:pPr>
      <w:hyperlink w:anchor="_Toc514964558" w:history="1">
        <w:r w:rsidR="00DF2C84" w:rsidRPr="00DF2C84">
          <w:rPr>
            <w:rStyle w:val="Lienhypertexte"/>
            <w:b w:val="0"/>
            <w:noProof/>
          </w:rPr>
          <w:t>3.</w:t>
        </w:r>
        <w:r w:rsidR="00DF2C84" w:rsidRPr="00DF2C84">
          <w:rPr>
            <w:rFonts w:asciiTheme="minorHAnsi" w:eastAsiaTheme="minorEastAsia" w:hAnsiTheme="minorHAnsi" w:cstheme="minorBidi"/>
            <w:b w:val="0"/>
            <w:noProof/>
            <w:sz w:val="22"/>
            <w:szCs w:val="22"/>
          </w:rPr>
          <w:tab/>
        </w:r>
        <w:r w:rsidR="00DF2C84" w:rsidRPr="00DF2C84">
          <w:rPr>
            <w:rStyle w:val="Lienhypertexte"/>
            <w:rFonts w:cstheme="minorHAnsi"/>
            <w:b w:val="0"/>
            <w:noProof/>
          </w:rPr>
          <w:t>Responsabilité</w:t>
        </w:r>
        <w:r w:rsidR="00DF2C84" w:rsidRPr="00DF2C84">
          <w:rPr>
            <w:b w:val="0"/>
            <w:noProof/>
            <w:webHidden/>
          </w:rPr>
          <w:tab/>
        </w:r>
        <w:r w:rsidR="00DF2C84" w:rsidRPr="00DF2C84">
          <w:rPr>
            <w:b w:val="0"/>
            <w:noProof/>
            <w:webHidden/>
          </w:rPr>
          <w:fldChar w:fldCharType="begin"/>
        </w:r>
        <w:r w:rsidR="00DF2C84" w:rsidRPr="00DF2C84">
          <w:rPr>
            <w:b w:val="0"/>
            <w:noProof/>
            <w:webHidden/>
          </w:rPr>
          <w:instrText xml:space="preserve"> PAGEREF _Toc514964558 \h </w:instrText>
        </w:r>
        <w:r w:rsidR="00DF2C84" w:rsidRPr="00DF2C84">
          <w:rPr>
            <w:b w:val="0"/>
            <w:noProof/>
            <w:webHidden/>
          </w:rPr>
        </w:r>
        <w:r w:rsidR="00DF2C84" w:rsidRPr="00DF2C84">
          <w:rPr>
            <w:b w:val="0"/>
            <w:noProof/>
            <w:webHidden/>
          </w:rPr>
          <w:fldChar w:fldCharType="separate"/>
        </w:r>
        <w:r w:rsidR="00C52EA2">
          <w:rPr>
            <w:b w:val="0"/>
            <w:noProof/>
            <w:webHidden/>
          </w:rPr>
          <w:t>14</w:t>
        </w:r>
        <w:r w:rsidR="00DF2C84" w:rsidRPr="00DF2C84">
          <w:rPr>
            <w:b w:val="0"/>
            <w:noProof/>
            <w:webHidden/>
          </w:rPr>
          <w:fldChar w:fldCharType="end"/>
        </w:r>
      </w:hyperlink>
    </w:p>
    <w:p w14:paraId="171BF1F7" w14:textId="77777777" w:rsidR="00AE0226" w:rsidRPr="0011784F" w:rsidRDefault="00DF2C84" w:rsidP="00AE0226">
      <w:pPr>
        <w:jc w:val="both"/>
        <w:rPr>
          <w:rFonts w:asciiTheme="minorHAnsi" w:hAnsiTheme="minorHAnsi" w:cstheme="minorHAnsi"/>
          <w:b/>
        </w:rPr>
      </w:pPr>
      <w:r>
        <w:fldChar w:fldCharType="end"/>
      </w:r>
    </w:p>
    <w:p w14:paraId="261E4495" w14:textId="77777777" w:rsidR="009C1008" w:rsidRPr="0011784F" w:rsidRDefault="009C1008" w:rsidP="00DC1DCD">
      <w:pPr>
        <w:pageBreakBefore/>
        <w:pBdr>
          <w:bottom w:val="single" w:sz="2" w:space="1" w:color="365F91" w:themeColor="accent1" w:themeShade="BF"/>
        </w:pBdr>
        <w:jc w:val="both"/>
        <w:outlineLvl w:val="0"/>
        <w:rPr>
          <w:rFonts w:asciiTheme="minorHAnsi" w:hAnsiTheme="minorHAnsi" w:cstheme="minorHAnsi"/>
          <w:b/>
          <w:bCs/>
          <w:color w:val="365F91" w:themeColor="accent1" w:themeShade="BF"/>
          <w:sz w:val="48"/>
          <w:szCs w:val="48"/>
        </w:rPr>
      </w:pPr>
      <w:bookmarkStart w:id="11" w:name="_Toc514964534"/>
      <w:r w:rsidRPr="0011784F">
        <w:rPr>
          <w:rFonts w:asciiTheme="minorHAnsi" w:hAnsiTheme="minorHAnsi" w:cstheme="minorHAnsi"/>
          <w:b/>
          <w:smallCaps/>
          <w:color w:val="365F91" w:themeColor="accent1" w:themeShade="BF"/>
          <w:sz w:val="48"/>
          <w:szCs w:val="48"/>
        </w:rPr>
        <w:lastRenderedPageBreak/>
        <w:t>Liste des Abréviations</w:t>
      </w:r>
      <w:bookmarkEnd w:id="10"/>
      <w:bookmarkEnd w:id="11"/>
    </w:p>
    <w:p w14:paraId="7239D647" w14:textId="77777777" w:rsidR="009C1008" w:rsidRPr="0011784F" w:rsidRDefault="009C1008">
      <w:pPr>
        <w:jc w:val="both"/>
        <w:rPr>
          <w:rFonts w:asciiTheme="minorHAnsi" w:hAnsiTheme="minorHAnsi" w:cstheme="minorHAnsi"/>
          <w:sz w:val="28"/>
          <w:szCs w:val="28"/>
        </w:rPr>
      </w:pPr>
    </w:p>
    <w:p w14:paraId="2FDE4CF1" w14:textId="77777777" w:rsidR="00807F08" w:rsidRPr="0011784F" w:rsidRDefault="00807F08" w:rsidP="0044575D">
      <w:pPr>
        <w:jc w:val="both"/>
        <w:rPr>
          <w:rFonts w:asciiTheme="minorHAnsi" w:hAnsiTheme="minorHAnsi" w:cstheme="minorHAnsi"/>
          <w:b/>
          <w:sz w:val="28"/>
          <w:szCs w:val="28"/>
        </w:rPr>
      </w:pPr>
    </w:p>
    <w:p w14:paraId="7E3A89CC" w14:textId="77777777" w:rsidR="00666C3A" w:rsidRDefault="00666C3A" w:rsidP="0044575D">
      <w:pPr>
        <w:jc w:val="both"/>
        <w:rPr>
          <w:rFonts w:asciiTheme="minorHAnsi" w:hAnsiTheme="minorHAnsi" w:cstheme="minorHAnsi"/>
          <w:b/>
          <w:sz w:val="28"/>
          <w:szCs w:val="28"/>
        </w:rPr>
      </w:pPr>
      <w:r>
        <w:rPr>
          <w:rFonts w:asciiTheme="minorHAnsi" w:hAnsiTheme="minorHAnsi" w:cstheme="minorHAnsi"/>
          <w:b/>
          <w:sz w:val="28"/>
          <w:szCs w:val="28"/>
        </w:rPr>
        <w:t>AMELI</w:t>
      </w:r>
      <w:r>
        <w:rPr>
          <w:rFonts w:asciiTheme="minorHAnsi" w:hAnsiTheme="minorHAnsi" w:cstheme="minorHAnsi"/>
          <w:b/>
          <w:sz w:val="28"/>
          <w:szCs w:val="28"/>
        </w:rPr>
        <w:tab/>
      </w:r>
      <w:r w:rsidR="006A6BF8" w:rsidRPr="006A6BF8">
        <w:rPr>
          <w:rFonts w:asciiTheme="minorHAnsi" w:hAnsiTheme="minorHAnsi" w:cstheme="minorHAnsi"/>
          <w:sz w:val="28"/>
          <w:szCs w:val="28"/>
        </w:rPr>
        <w:t>Site officiel de l’</w:t>
      </w:r>
      <w:r w:rsidR="00C942B2">
        <w:rPr>
          <w:rFonts w:asciiTheme="minorHAnsi" w:hAnsiTheme="minorHAnsi" w:cstheme="minorHAnsi"/>
          <w:sz w:val="28"/>
          <w:szCs w:val="28"/>
        </w:rPr>
        <w:t>A</w:t>
      </w:r>
      <w:r w:rsidR="006A6BF8" w:rsidRPr="006A6BF8">
        <w:rPr>
          <w:rFonts w:asciiTheme="minorHAnsi" w:hAnsiTheme="minorHAnsi" w:cstheme="minorHAnsi"/>
          <w:sz w:val="28"/>
          <w:szCs w:val="28"/>
        </w:rPr>
        <w:t xml:space="preserve">ssurance </w:t>
      </w:r>
      <w:r w:rsidR="00C942B2">
        <w:rPr>
          <w:rFonts w:asciiTheme="minorHAnsi" w:hAnsiTheme="minorHAnsi" w:cstheme="minorHAnsi"/>
          <w:sz w:val="28"/>
          <w:szCs w:val="28"/>
        </w:rPr>
        <w:t>M</w:t>
      </w:r>
      <w:r w:rsidR="006A6BF8" w:rsidRPr="006A6BF8">
        <w:rPr>
          <w:rFonts w:asciiTheme="minorHAnsi" w:hAnsiTheme="minorHAnsi" w:cstheme="minorHAnsi"/>
          <w:sz w:val="28"/>
          <w:szCs w:val="28"/>
        </w:rPr>
        <w:t>aladie</w:t>
      </w:r>
      <w:r w:rsidR="00C942B2">
        <w:rPr>
          <w:rFonts w:asciiTheme="minorHAnsi" w:hAnsiTheme="minorHAnsi" w:cstheme="minorHAnsi"/>
          <w:sz w:val="28"/>
          <w:szCs w:val="28"/>
        </w:rPr>
        <w:t xml:space="preserve"> (</w:t>
      </w:r>
      <w:r w:rsidR="00C942B2" w:rsidRPr="00C942B2">
        <w:rPr>
          <w:rFonts w:asciiTheme="minorHAnsi" w:hAnsiTheme="minorHAnsi" w:cstheme="minorHAnsi"/>
          <w:b/>
          <w:sz w:val="28"/>
          <w:szCs w:val="28"/>
        </w:rPr>
        <w:t>A</w:t>
      </w:r>
      <w:r w:rsidR="00C942B2">
        <w:rPr>
          <w:rFonts w:asciiTheme="minorHAnsi" w:hAnsiTheme="minorHAnsi" w:cstheme="minorHAnsi"/>
          <w:sz w:val="28"/>
          <w:szCs w:val="28"/>
        </w:rPr>
        <w:t xml:space="preserve">ssurance </w:t>
      </w:r>
      <w:r w:rsidR="00C942B2" w:rsidRPr="00C942B2">
        <w:rPr>
          <w:rFonts w:asciiTheme="minorHAnsi" w:hAnsiTheme="minorHAnsi" w:cstheme="minorHAnsi"/>
          <w:b/>
          <w:sz w:val="28"/>
          <w:szCs w:val="28"/>
        </w:rPr>
        <w:t>M</w:t>
      </w:r>
      <w:r w:rsidR="00C942B2">
        <w:rPr>
          <w:rFonts w:asciiTheme="minorHAnsi" w:hAnsiTheme="minorHAnsi" w:cstheme="minorHAnsi"/>
          <w:sz w:val="28"/>
          <w:szCs w:val="28"/>
        </w:rPr>
        <w:t xml:space="preserve">aladie </w:t>
      </w:r>
      <w:r w:rsidR="00C942B2" w:rsidRPr="00C942B2">
        <w:rPr>
          <w:rFonts w:asciiTheme="minorHAnsi" w:hAnsiTheme="minorHAnsi" w:cstheme="minorHAnsi"/>
          <w:b/>
          <w:sz w:val="28"/>
          <w:szCs w:val="28"/>
        </w:rPr>
        <w:t>E</w:t>
      </w:r>
      <w:r w:rsidR="00C942B2">
        <w:rPr>
          <w:rFonts w:asciiTheme="minorHAnsi" w:hAnsiTheme="minorHAnsi" w:cstheme="minorHAnsi"/>
          <w:sz w:val="28"/>
          <w:szCs w:val="28"/>
        </w:rPr>
        <w:t xml:space="preserve">n </w:t>
      </w:r>
      <w:r w:rsidR="00C942B2" w:rsidRPr="00C942B2">
        <w:rPr>
          <w:rFonts w:asciiTheme="minorHAnsi" w:hAnsiTheme="minorHAnsi" w:cstheme="minorHAnsi"/>
          <w:b/>
          <w:sz w:val="28"/>
          <w:szCs w:val="28"/>
        </w:rPr>
        <w:t>Li</w:t>
      </w:r>
      <w:r w:rsidR="00C942B2">
        <w:rPr>
          <w:rFonts w:asciiTheme="minorHAnsi" w:hAnsiTheme="minorHAnsi" w:cstheme="minorHAnsi"/>
          <w:sz w:val="28"/>
          <w:szCs w:val="28"/>
        </w:rPr>
        <w:t>gne)</w:t>
      </w:r>
    </w:p>
    <w:p w14:paraId="26C5458E" w14:textId="77777777" w:rsidR="00666C3A" w:rsidRDefault="00666C3A" w:rsidP="0044575D">
      <w:pPr>
        <w:jc w:val="both"/>
        <w:rPr>
          <w:rFonts w:asciiTheme="minorHAnsi" w:hAnsiTheme="minorHAnsi" w:cstheme="minorHAnsi"/>
          <w:b/>
          <w:sz w:val="28"/>
          <w:szCs w:val="28"/>
        </w:rPr>
      </w:pPr>
    </w:p>
    <w:p w14:paraId="790A2888" w14:textId="77777777" w:rsidR="0044575D" w:rsidRPr="0011784F" w:rsidRDefault="0044575D" w:rsidP="0044575D">
      <w:pPr>
        <w:jc w:val="both"/>
        <w:rPr>
          <w:rFonts w:asciiTheme="minorHAnsi" w:hAnsiTheme="minorHAnsi" w:cstheme="minorHAnsi"/>
          <w:sz w:val="28"/>
          <w:szCs w:val="28"/>
        </w:rPr>
      </w:pPr>
      <w:r w:rsidRPr="0011784F">
        <w:rPr>
          <w:rFonts w:asciiTheme="minorHAnsi" w:hAnsiTheme="minorHAnsi" w:cstheme="minorHAnsi"/>
          <w:b/>
          <w:sz w:val="28"/>
          <w:szCs w:val="28"/>
        </w:rPr>
        <w:t>ANSM</w:t>
      </w:r>
      <w:r w:rsidR="00F76FF0" w:rsidRPr="0011784F">
        <w:rPr>
          <w:rFonts w:asciiTheme="minorHAnsi" w:hAnsiTheme="minorHAnsi" w:cstheme="minorHAnsi"/>
          <w:sz w:val="28"/>
          <w:szCs w:val="28"/>
        </w:rPr>
        <w:t> </w:t>
      </w:r>
      <w:r w:rsidR="00F76FF0" w:rsidRPr="0011784F">
        <w:rPr>
          <w:rFonts w:asciiTheme="minorHAnsi" w:hAnsiTheme="minorHAnsi" w:cstheme="minorHAnsi"/>
          <w:sz w:val="28"/>
          <w:szCs w:val="28"/>
        </w:rPr>
        <w:tab/>
      </w:r>
      <w:r w:rsidRPr="0011784F">
        <w:rPr>
          <w:rFonts w:asciiTheme="minorHAnsi" w:hAnsiTheme="minorHAnsi" w:cstheme="minorHAnsi"/>
          <w:sz w:val="28"/>
          <w:szCs w:val="28"/>
        </w:rPr>
        <w:t xml:space="preserve">Agence </w:t>
      </w:r>
      <w:r w:rsidR="006A6BF8">
        <w:rPr>
          <w:rFonts w:asciiTheme="minorHAnsi" w:hAnsiTheme="minorHAnsi" w:cstheme="minorHAnsi"/>
          <w:sz w:val="28"/>
          <w:szCs w:val="28"/>
        </w:rPr>
        <w:t>n</w:t>
      </w:r>
      <w:r w:rsidR="006A6BF8" w:rsidRPr="0011784F">
        <w:rPr>
          <w:rFonts w:asciiTheme="minorHAnsi" w:hAnsiTheme="minorHAnsi" w:cstheme="minorHAnsi"/>
          <w:sz w:val="28"/>
          <w:szCs w:val="28"/>
        </w:rPr>
        <w:t xml:space="preserve">ationale </w:t>
      </w:r>
      <w:r w:rsidRPr="0011784F">
        <w:rPr>
          <w:rFonts w:asciiTheme="minorHAnsi" w:hAnsiTheme="minorHAnsi" w:cstheme="minorHAnsi"/>
          <w:sz w:val="28"/>
          <w:szCs w:val="28"/>
        </w:rPr>
        <w:t xml:space="preserve">de sécurité du médicament </w:t>
      </w:r>
      <w:r w:rsidR="00FC2528" w:rsidRPr="0011784F">
        <w:rPr>
          <w:rFonts w:asciiTheme="minorHAnsi" w:hAnsiTheme="minorHAnsi" w:cstheme="minorHAnsi"/>
          <w:sz w:val="28"/>
          <w:szCs w:val="28"/>
        </w:rPr>
        <w:t>(</w:t>
      </w:r>
      <w:r w:rsidRPr="0011784F">
        <w:rPr>
          <w:rFonts w:asciiTheme="minorHAnsi" w:hAnsiTheme="minorHAnsi" w:cstheme="minorHAnsi"/>
          <w:sz w:val="28"/>
          <w:szCs w:val="28"/>
        </w:rPr>
        <w:t>et des produits de santé</w:t>
      </w:r>
      <w:r w:rsidR="00FC2528" w:rsidRPr="0011784F">
        <w:rPr>
          <w:rFonts w:asciiTheme="minorHAnsi" w:hAnsiTheme="minorHAnsi" w:cstheme="minorHAnsi"/>
          <w:sz w:val="28"/>
          <w:szCs w:val="28"/>
        </w:rPr>
        <w:t>)</w:t>
      </w:r>
    </w:p>
    <w:p w14:paraId="15C1E258" w14:textId="77777777" w:rsidR="0044575D" w:rsidRPr="0011784F" w:rsidRDefault="0044575D">
      <w:pPr>
        <w:jc w:val="both"/>
        <w:rPr>
          <w:rFonts w:asciiTheme="minorHAnsi" w:hAnsiTheme="minorHAnsi" w:cstheme="minorHAnsi"/>
          <w:sz w:val="28"/>
          <w:szCs w:val="28"/>
        </w:rPr>
      </w:pPr>
    </w:p>
    <w:p w14:paraId="4A15040A" w14:textId="77777777" w:rsidR="0044575D" w:rsidRPr="0011784F" w:rsidRDefault="0044575D">
      <w:pPr>
        <w:jc w:val="both"/>
        <w:rPr>
          <w:rFonts w:asciiTheme="minorHAnsi" w:hAnsiTheme="minorHAnsi" w:cstheme="minorHAnsi"/>
          <w:sz w:val="28"/>
          <w:szCs w:val="28"/>
        </w:rPr>
      </w:pPr>
      <w:r w:rsidRPr="0011784F">
        <w:rPr>
          <w:rFonts w:asciiTheme="minorHAnsi" w:hAnsiTheme="minorHAnsi" w:cstheme="minorHAnsi"/>
          <w:b/>
          <w:sz w:val="28"/>
          <w:szCs w:val="28"/>
        </w:rPr>
        <w:t>CPAM</w:t>
      </w:r>
      <w:r w:rsidRPr="0011784F">
        <w:rPr>
          <w:rFonts w:asciiTheme="minorHAnsi" w:hAnsiTheme="minorHAnsi" w:cstheme="minorHAnsi"/>
          <w:b/>
          <w:sz w:val="28"/>
          <w:szCs w:val="28"/>
        </w:rPr>
        <w:tab/>
      </w:r>
      <w:r w:rsidRPr="0011784F">
        <w:rPr>
          <w:rFonts w:asciiTheme="minorHAnsi" w:hAnsiTheme="minorHAnsi" w:cstheme="minorHAnsi"/>
          <w:sz w:val="28"/>
          <w:szCs w:val="28"/>
        </w:rPr>
        <w:t xml:space="preserve">Caisse </w:t>
      </w:r>
      <w:r w:rsidR="006A6BF8">
        <w:rPr>
          <w:rFonts w:asciiTheme="minorHAnsi" w:hAnsiTheme="minorHAnsi" w:cstheme="minorHAnsi"/>
          <w:sz w:val="28"/>
          <w:szCs w:val="28"/>
        </w:rPr>
        <w:t>p</w:t>
      </w:r>
      <w:r w:rsidR="006A6BF8" w:rsidRPr="0011784F">
        <w:rPr>
          <w:rFonts w:asciiTheme="minorHAnsi" w:hAnsiTheme="minorHAnsi" w:cstheme="minorHAnsi"/>
          <w:sz w:val="28"/>
          <w:szCs w:val="28"/>
        </w:rPr>
        <w:t xml:space="preserve">rimaire </w:t>
      </w:r>
      <w:r w:rsidRPr="0011784F">
        <w:rPr>
          <w:rFonts w:asciiTheme="minorHAnsi" w:hAnsiTheme="minorHAnsi" w:cstheme="minorHAnsi"/>
          <w:sz w:val="28"/>
          <w:szCs w:val="28"/>
        </w:rPr>
        <w:t>d’Assurance Maladie</w:t>
      </w:r>
    </w:p>
    <w:p w14:paraId="2348C4B5" w14:textId="77777777" w:rsidR="0044575D" w:rsidRPr="0011784F" w:rsidRDefault="0044575D">
      <w:pPr>
        <w:jc w:val="both"/>
        <w:rPr>
          <w:rFonts w:asciiTheme="minorHAnsi" w:hAnsiTheme="minorHAnsi" w:cstheme="minorHAnsi"/>
          <w:sz w:val="28"/>
          <w:szCs w:val="28"/>
        </w:rPr>
      </w:pPr>
    </w:p>
    <w:p w14:paraId="39AF1BC3" w14:textId="77777777" w:rsidR="009C1008" w:rsidRPr="0011784F" w:rsidRDefault="009C1008">
      <w:pPr>
        <w:jc w:val="both"/>
        <w:rPr>
          <w:rFonts w:asciiTheme="minorHAnsi" w:hAnsiTheme="minorHAnsi" w:cstheme="minorHAnsi"/>
          <w:sz w:val="28"/>
          <w:szCs w:val="28"/>
        </w:rPr>
      </w:pPr>
      <w:r w:rsidRPr="0011784F">
        <w:rPr>
          <w:rFonts w:asciiTheme="minorHAnsi" w:hAnsiTheme="minorHAnsi" w:cstheme="minorHAnsi"/>
          <w:b/>
          <w:sz w:val="28"/>
          <w:szCs w:val="28"/>
        </w:rPr>
        <w:t>CSP</w:t>
      </w:r>
      <w:r w:rsidRPr="0011784F">
        <w:rPr>
          <w:rFonts w:asciiTheme="minorHAnsi" w:hAnsiTheme="minorHAnsi" w:cstheme="minorHAnsi"/>
          <w:sz w:val="28"/>
          <w:szCs w:val="28"/>
        </w:rPr>
        <w:t> </w:t>
      </w:r>
      <w:r w:rsidR="00CC19F8" w:rsidRPr="0011784F">
        <w:rPr>
          <w:rFonts w:asciiTheme="minorHAnsi" w:hAnsiTheme="minorHAnsi" w:cstheme="minorHAnsi"/>
          <w:sz w:val="28"/>
          <w:szCs w:val="28"/>
        </w:rPr>
        <w:tab/>
      </w:r>
      <w:r w:rsidRPr="0011784F">
        <w:rPr>
          <w:rFonts w:asciiTheme="minorHAnsi" w:hAnsiTheme="minorHAnsi" w:cstheme="minorHAnsi"/>
          <w:sz w:val="28"/>
          <w:szCs w:val="28"/>
        </w:rPr>
        <w:t xml:space="preserve"> </w:t>
      </w:r>
      <w:r w:rsidR="00CC19F8" w:rsidRPr="0011784F">
        <w:rPr>
          <w:rFonts w:asciiTheme="minorHAnsi" w:hAnsiTheme="minorHAnsi" w:cstheme="minorHAnsi"/>
          <w:sz w:val="28"/>
          <w:szCs w:val="28"/>
        </w:rPr>
        <w:tab/>
      </w:r>
      <w:r w:rsidRPr="0011784F">
        <w:rPr>
          <w:rFonts w:asciiTheme="minorHAnsi" w:hAnsiTheme="minorHAnsi" w:cstheme="minorHAnsi"/>
          <w:sz w:val="28"/>
          <w:szCs w:val="28"/>
        </w:rPr>
        <w:t xml:space="preserve">Code de la </w:t>
      </w:r>
      <w:r w:rsidR="003A087E">
        <w:rPr>
          <w:rFonts w:asciiTheme="minorHAnsi" w:hAnsiTheme="minorHAnsi" w:cstheme="minorHAnsi"/>
          <w:sz w:val="28"/>
          <w:szCs w:val="28"/>
        </w:rPr>
        <w:t>s</w:t>
      </w:r>
      <w:r w:rsidRPr="0011784F">
        <w:rPr>
          <w:rFonts w:asciiTheme="minorHAnsi" w:hAnsiTheme="minorHAnsi" w:cstheme="minorHAnsi"/>
          <w:sz w:val="28"/>
          <w:szCs w:val="28"/>
        </w:rPr>
        <w:t xml:space="preserve">anté </w:t>
      </w:r>
      <w:r w:rsidR="003A087E">
        <w:rPr>
          <w:rFonts w:asciiTheme="minorHAnsi" w:hAnsiTheme="minorHAnsi" w:cstheme="minorHAnsi"/>
          <w:sz w:val="28"/>
          <w:szCs w:val="28"/>
        </w:rPr>
        <w:t>p</w:t>
      </w:r>
      <w:r w:rsidRPr="0011784F">
        <w:rPr>
          <w:rFonts w:asciiTheme="minorHAnsi" w:hAnsiTheme="minorHAnsi" w:cstheme="minorHAnsi"/>
          <w:sz w:val="28"/>
          <w:szCs w:val="28"/>
        </w:rPr>
        <w:t>ublique</w:t>
      </w:r>
    </w:p>
    <w:p w14:paraId="0DC8D0AC" w14:textId="77777777" w:rsidR="009C1008" w:rsidRPr="0011784F" w:rsidRDefault="009C1008">
      <w:pPr>
        <w:jc w:val="both"/>
        <w:rPr>
          <w:rFonts w:asciiTheme="minorHAnsi" w:hAnsiTheme="minorHAnsi" w:cstheme="minorHAnsi"/>
          <w:sz w:val="28"/>
          <w:szCs w:val="28"/>
        </w:rPr>
      </w:pPr>
    </w:p>
    <w:p w14:paraId="6BFA1F3D" w14:textId="77777777" w:rsidR="009C1008" w:rsidRPr="0011784F" w:rsidRDefault="009C1008">
      <w:pPr>
        <w:jc w:val="both"/>
        <w:rPr>
          <w:rFonts w:asciiTheme="minorHAnsi" w:hAnsiTheme="minorHAnsi" w:cstheme="minorHAnsi"/>
          <w:sz w:val="28"/>
          <w:szCs w:val="28"/>
        </w:rPr>
      </w:pPr>
      <w:r w:rsidRPr="0011784F">
        <w:rPr>
          <w:rFonts w:asciiTheme="minorHAnsi" w:hAnsiTheme="minorHAnsi" w:cstheme="minorHAnsi"/>
          <w:b/>
          <w:sz w:val="28"/>
          <w:szCs w:val="28"/>
        </w:rPr>
        <w:t>CSS </w:t>
      </w:r>
      <w:r w:rsidR="00CC19F8" w:rsidRPr="0011784F">
        <w:rPr>
          <w:rFonts w:asciiTheme="minorHAnsi" w:hAnsiTheme="minorHAnsi" w:cstheme="minorHAnsi"/>
          <w:sz w:val="28"/>
          <w:szCs w:val="28"/>
        </w:rPr>
        <w:tab/>
      </w:r>
      <w:r w:rsidRPr="0011784F">
        <w:rPr>
          <w:rFonts w:asciiTheme="minorHAnsi" w:hAnsiTheme="minorHAnsi" w:cstheme="minorHAnsi"/>
          <w:sz w:val="28"/>
          <w:szCs w:val="28"/>
        </w:rPr>
        <w:t xml:space="preserve"> </w:t>
      </w:r>
      <w:r w:rsidR="00CC19F8" w:rsidRPr="0011784F">
        <w:rPr>
          <w:rFonts w:asciiTheme="minorHAnsi" w:hAnsiTheme="minorHAnsi" w:cstheme="minorHAnsi"/>
          <w:sz w:val="28"/>
          <w:szCs w:val="28"/>
        </w:rPr>
        <w:tab/>
      </w:r>
      <w:r w:rsidRPr="0011784F">
        <w:rPr>
          <w:rFonts w:asciiTheme="minorHAnsi" w:hAnsiTheme="minorHAnsi" w:cstheme="minorHAnsi"/>
          <w:sz w:val="28"/>
          <w:szCs w:val="28"/>
        </w:rPr>
        <w:t xml:space="preserve">Code de la </w:t>
      </w:r>
      <w:r w:rsidR="003A087E">
        <w:rPr>
          <w:rFonts w:asciiTheme="minorHAnsi" w:hAnsiTheme="minorHAnsi" w:cstheme="minorHAnsi"/>
          <w:sz w:val="28"/>
          <w:szCs w:val="28"/>
        </w:rPr>
        <w:t>s</w:t>
      </w:r>
      <w:r w:rsidRPr="0011784F">
        <w:rPr>
          <w:rFonts w:asciiTheme="minorHAnsi" w:hAnsiTheme="minorHAnsi" w:cstheme="minorHAnsi"/>
          <w:sz w:val="28"/>
          <w:szCs w:val="28"/>
        </w:rPr>
        <w:t xml:space="preserve">écurité </w:t>
      </w:r>
      <w:r w:rsidR="003A087E">
        <w:rPr>
          <w:rFonts w:asciiTheme="minorHAnsi" w:hAnsiTheme="minorHAnsi" w:cstheme="minorHAnsi"/>
          <w:sz w:val="28"/>
          <w:szCs w:val="28"/>
        </w:rPr>
        <w:t>s</w:t>
      </w:r>
      <w:r w:rsidRPr="0011784F">
        <w:rPr>
          <w:rFonts w:asciiTheme="minorHAnsi" w:hAnsiTheme="minorHAnsi" w:cstheme="minorHAnsi"/>
          <w:sz w:val="28"/>
          <w:szCs w:val="28"/>
        </w:rPr>
        <w:t>ociale</w:t>
      </w:r>
    </w:p>
    <w:p w14:paraId="758D4F4F" w14:textId="77777777" w:rsidR="009C1008" w:rsidRPr="0011784F" w:rsidRDefault="009C1008">
      <w:pPr>
        <w:jc w:val="both"/>
        <w:rPr>
          <w:rFonts w:asciiTheme="minorHAnsi" w:hAnsiTheme="minorHAnsi" w:cstheme="minorHAnsi"/>
          <w:sz w:val="28"/>
          <w:szCs w:val="28"/>
        </w:rPr>
      </w:pPr>
    </w:p>
    <w:p w14:paraId="4928761F" w14:textId="77777777" w:rsidR="009C1008" w:rsidRDefault="00CC19F8">
      <w:pPr>
        <w:jc w:val="both"/>
        <w:rPr>
          <w:rFonts w:asciiTheme="minorHAnsi" w:hAnsiTheme="minorHAnsi" w:cstheme="minorHAnsi"/>
          <w:sz w:val="28"/>
          <w:szCs w:val="28"/>
        </w:rPr>
      </w:pPr>
      <w:r w:rsidRPr="0011784F">
        <w:rPr>
          <w:rFonts w:asciiTheme="minorHAnsi" w:hAnsiTheme="minorHAnsi" w:cstheme="minorHAnsi"/>
          <w:b/>
          <w:sz w:val="28"/>
          <w:szCs w:val="28"/>
        </w:rPr>
        <w:t>DM</w:t>
      </w:r>
      <w:r w:rsidRPr="0011784F">
        <w:rPr>
          <w:rFonts w:asciiTheme="minorHAnsi" w:hAnsiTheme="minorHAnsi" w:cstheme="minorHAnsi"/>
          <w:sz w:val="28"/>
          <w:szCs w:val="28"/>
        </w:rPr>
        <w:t> </w:t>
      </w:r>
      <w:r w:rsidRPr="0011784F">
        <w:rPr>
          <w:rFonts w:asciiTheme="minorHAnsi" w:hAnsiTheme="minorHAnsi" w:cstheme="minorHAnsi"/>
          <w:sz w:val="28"/>
          <w:szCs w:val="28"/>
        </w:rPr>
        <w:tab/>
        <w:t xml:space="preserve"> </w:t>
      </w:r>
      <w:r w:rsidRPr="0011784F">
        <w:rPr>
          <w:rFonts w:asciiTheme="minorHAnsi" w:hAnsiTheme="minorHAnsi" w:cstheme="minorHAnsi"/>
          <w:sz w:val="28"/>
          <w:szCs w:val="28"/>
        </w:rPr>
        <w:tab/>
        <w:t xml:space="preserve">Dispositif </w:t>
      </w:r>
      <w:r w:rsidR="006A6BF8">
        <w:rPr>
          <w:rFonts w:asciiTheme="minorHAnsi" w:hAnsiTheme="minorHAnsi" w:cstheme="minorHAnsi"/>
          <w:sz w:val="28"/>
          <w:szCs w:val="28"/>
        </w:rPr>
        <w:t>m</w:t>
      </w:r>
      <w:r w:rsidR="006A6BF8" w:rsidRPr="0011784F">
        <w:rPr>
          <w:rFonts w:asciiTheme="minorHAnsi" w:hAnsiTheme="minorHAnsi" w:cstheme="minorHAnsi"/>
          <w:sz w:val="28"/>
          <w:szCs w:val="28"/>
        </w:rPr>
        <w:t>édical</w:t>
      </w:r>
    </w:p>
    <w:p w14:paraId="304856CF" w14:textId="77777777" w:rsidR="00666C3A" w:rsidRDefault="00666C3A">
      <w:pPr>
        <w:jc w:val="both"/>
        <w:rPr>
          <w:rFonts w:asciiTheme="minorHAnsi" w:hAnsiTheme="minorHAnsi" w:cstheme="minorHAnsi"/>
          <w:sz w:val="28"/>
          <w:szCs w:val="28"/>
        </w:rPr>
      </w:pPr>
    </w:p>
    <w:p w14:paraId="62370AFB" w14:textId="77777777" w:rsidR="00666C3A" w:rsidRPr="0011784F" w:rsidRDefault="00666C3A">
      <w:pPr>
        <w:jc w:val="both"/>
        <w:rPr>
          <w:rFonts w:asciiTheme="minorHAnsi" w:hAnsiTheme="minorHAnsi" w:cstheme="minorHAnsi"/>
          <w:sz w:val="28"/>
          <w:szCs w:val="28"/>
        </w:rPr>
      </w:pPr>
      <w:r w:rsidRPr="006A6BF8">
        <w:rPr>
          <w:rFonts w:asciiTheme="minorHAnsi" w:hAnsiTheme="minorHAnsi" w:cstheme="minorHAnsi"/>
          <w:b/>
          <w:sz w:val="28"/>
          <w:szCs w:val="28"/>
        </w:rPr>
        <w:t>EIG</w:t>
      </w:r>
      <w:r>
        <w:rPr>
          <w:rFonts w:asciiTheme="minorHAnsi" w:hAnsiTheme="minorHAnsi" w:cstheme="minorHAnsi"/>
          <w:sz w:val="28"/>
          <w:szCs w:val="28"/>
        </w:rPr>
        <w:tab/>
      </w:r>
      <w:r>
        <w:rPr>
          <w:rFonts w:asciiTheme="minorHAnsi" w:hAnsiTheme="minorHAnsi" w:cstheme="minorHAnsi"/>
          <w:sz w:val="28"/>
          <w:szCs w:val="28"/>
        </w:rPr>
        <w:tab/>
        <w:t>Evènement indésirable grave</w:t>
      </w:r>
    </w:p>
    <w:p w14:paraId="74AD1978" w14:textId="77777777" w:rsidR="009C1008" w:rsidRPr="0011784F" w:rsidRDefault="009C1008">
      <w:pPr>
        <w:jc w:val="both"/>
        <w:rPr>
          <w:rFonts w:asciiTheme="minorHAnsi" w:hAnsiTheme="minorHAnsi" w:cstheme="minorHAnsi"/>
          <w:sz w:val="28"/>
          <w:szCs w:val="28"/>
        </w:rPr>
      </w:pPr>
    </w:p>
    <w:p w14:paraId="2FB70C14" w14:textId="77777777" w:rsidR="003F061D" w:rsidRPr="0011784F" w:rsidRDefault="003F061D" w:rsidP="003F061D">
      <w:pPr>
        <w:jc w:val="both"/>
        <w:rPr>
          <w:rFonts w:asciiTheme="minorHAnsi" w:hAnsiTheme="minorHAnsi" w:cstheme="minorHAnsi"/>
          <w:sz w:val="28"/>
          <w:szCs w:val="28"/>
        </w:rPr>
      </w:pPr>
      <w:r w:rsidRPr="0011784F">
        <w:rPr>
          <w:rFonts w:asciiTheme="minorHAnsi" w:hAnsiTheme="minorHAnsi" w:cstheme="minorHAnsi"/>
          <w:b/>
          <w:sz w:val="28"/>
          <w:szCs w:val="28"/>
        </w:rPr>
        <w:t>IDE</w:t>
      </w:r>
      <w:r w:rsidRPr="0011784F">
        <w:rPr>
          <w:rFonts w:asciiTheme="minorHAnsi" w:hAnsiTheme="minorHAnsi" w:cstheme="minorHAnsi"/>
          <w:sz w:val="28"/>
          <w:szCs w:val="28"/>
        </w:rPr>
        <w:tab/>
      </w:r>
      <w:r w:rsidRPr="0011784F">
        <w:rPr>
          <w:rFonts w:asciiTheme="minorHAnsi" w:hAnsiTheme="minorHAnsi" w:cstheme="minorHAnsi"/>
          <w:sz w:val="28"/>
          <w:szCs w:val="28"/>
        </w:rPr>
        <w:tab/>
        <w:t>Infirmier</w:t>
      </w:r>
      <w:r w:rsidR="006749F6">
        <w:rPr>
          <w:rFonts w:asciiTheme="minorHAnsi" w:hAnsiTheme="minorHAnsi" w:cstheme="minorHAnsi"/>
          <w:sz w:val="28"/>
          <w:szCs w:val="28"/>
        </w:rPr>
        <w:t>(e) diplômé(e)</w:t>
      </w:r>
      <w:r w:rsidR="006A6BF8">
        <w:rPr>
          <w:rFonts w:asciiTheme="minorHAnsi" w:hAnsiTheme="minorHAnsi" w:cstheme="minorHAnsi"/>
          <w:sz w:val="28"/>
          <w:szCs w:val="28"/>
        </w:rPr>
        <w:t xml:space="preserve"> </w:t>
      </w:r>
      <w:r w:rsidRPr="0011784F">
        <w:rPr>
          <w:rFonts w:asciiTheme="minorHAnsi" w:hAnsiTheme="minorHAnsi" w:cstheme="minorHAnsi"/>
          <w:sz w:val="28"/>
          <w:szCs w:val="28"/>
        </w:rPr>
        <w:t>d’état</w:t>
      </w:r>
    </w:p>
    <w:p w14:paraId="1C571BEE" w14:textId="77777777" w:rsidR="003F061D" w:rsidRDefault="003F061D">
      <w:pPr>
        <w:jc w:val="both"/>
        <w:rPr>
          <w:rFonts w:asciiTheme="minorHAnsi" w:hAnsiTheme="minorHAnsi" w:cstheme="minorHAnsi"/>
          <w:sz w:val="28"/>
          <w:szCs w:val="28"/>
        </w:rPr>
      </w:pPr>
    </w:p>
    <w:p w14:paraId="54D749EF" w14:textId="77777777" w:rsidR="003C183F" w:rsidRDefault="003C183F">
      <w:pPr>
        <w:jc w:val="both"/>
        <w:rPr>
          <w:rFonts w:asciiTheme="minorHAnsi" w:hAnsiTheme="minorHAnsi" w:cstheme="minorHAnsi"/>
          <w:sz w:val="28"/>
          <w:szCs w:val="28"/>
        </w:rPr>
      </w:pPr>
      <w:r w:rsidRPr="00C5372B">
        <w:rPr>
          <w:rFonts w:asciiTheme="minorHAnsi" w:hAnsiTheme="minorHAnsi" w:cstheme="minorHAnsi"/>
          <w:b/>
          <w:sz w:val="28"/>
          <w:szCs w:val="28"/>
        </w:rPr>
        <w:t>JO</w:t>
      </w:r>
      <w:r>
        <w:rPr>
          <w:rFonts w:asciiTheme="minorHAnsi" w:hAnsiTheme="minorHAnsi" w:cstheme="minorHAnsi"/>
          <w:sz w:val="28"/>
          <w:szCs w:val="28"/>
        </w:rPr>
        <w:tab/>
      </w:r>
      <w:r>
        <w:rPr>
          <w:rFonts w:asciiTheme="minorHAnsi" w:hAnsiTheme="minorHAnsi" w:cstheme="minorHAnsi"/>
          <w:sz w:val="28"/>
          <w:szCs w:val="28"/>
        </w:rPr>
        <w:tab/>
        <w:t xml:space="preserve">Journal </w:t>
      </w:r>
      <w:r w:rsidR="006A6BF8">
        <w:rPr>
          <w:rFonts w:asciiTheme="minorHAnsi" w:hAnsiTheme="minorHAnsi" w:cstheme="minorHAnsi"/>
          <w:sz w:val="28"/>
          <w:szCs w:val="28"/>
        </w:rPr>
        <w:t>officiel</w:t>
      </w:r>
    </w:p>
    <w:p w14:paraId="623C32CF" w14:textId="77777777" w:rsidR="003C183F" w:rsidRPr="0011784F" w:rsidRDefault="003C183F">
      <w:pPr>
        <w:jc w:val="both"/>
        <w:rPr>
          <w:rFonts w:asciiTheme="minorHAnsi" w:hAnsiTheme="minorHAnsi" w:cstheme="minorHAnsi"/>
          <w:sz w:val="28"/>
          <w:szCs w:val="28"/>
        </w:rPr>
      </w:pPr>
    </w:p>
    <w:p w14:paraId="3A761900" w14:textId="77777777" w:rsidR="009C1008" w:rsidRDefault="00CC19F8">
      <w:pPr>
        <w:jc w:val="both"/>
        <w:rPr>
          <w:rFonts w:asciiTheme="minorHAnsi" w:hAnsiTheme="minorHAnsi" w:cstheme="minorHAnsi"/>
          <w:sz w:val="28"/>
          <w:szCs w:val="28"/>
        </w:rPr>
      </w:pPr>
      <w:r w:rsidRPr="0011784F">
        <w:rPr>
          <w:rFonts w:asciiTheme="minorHAnsi" w:hAnsiTheme="minorHAnsi" w:cstheme="minorHAnsi"/>
          <w:b/>
          <w:sz w:val="28"/>
          <w:szCs w:val="28"/>
        </w:rPr>
        <w:t>LPP</w:t>
      </w:r>
      <w:r w:rsidRPr="0011784F">
        <w:rPr>
          <w:rFonts w:asciiTheme="minorHAnsi" w:hAnsiTheme="minorHAnsi" w:cstheme="minorHAnsi"/>
          <w:sz w:val="28"/>
          <w:szCs w:val="28"/>
        </w:rPr>
        <w:tab/>
      </w:r>
      <w:r w:rsidRPr="0011784F">
        <w:rPr>
          <w:rFonts w:asciiTheme="minorHAnsi" w:hAnsiTheme="minorHAnsi" w:cstheme="minorHAnsi"/>
          <w:sz w:val="28"/>
          <w:szCs w:val="28"/>
        </w:rPr>
        <w:tab/>
      </w:r>
      <w:r w:rsidR="009C1008" w:rsidRPr="0011784F">
        <w:rPr>
          <w:rFonts w:asciiTheme="minorHAnsi" w:hAnsiTheme="minorHAnsi" w:cstheme="minorHAnsi"/>
          <w:sz w:val="28"/>
          <w:szCs w:val="28"/>
        </w:rPr>
        <w:t>Lis</w:t>
      </w:r>
      <w:r w:rsidR="006D52EE">
        <w:rPr>
          <w:rFonts w:asciiTheme="minorHAnsi" w:hAnsiTheme="minorHAnsi" w:cstheme="minorHAnsi"/>
          <w:sz w:val="28"/>
          <w:szCs w:val="28"/>
        </w:rPr>
        <w:t>te des Produits et Prestations</w:t>
      </w:r>
    </w:p>
    <w:p w14:paraId="5FA9DAC2" w14:textId="77777777" w:rsidR="00666C3A" w:rsidRDefault="00666C3A">
      <w:pPr>
        <w:jc w:val="both"/>
        <w:rPr>
          <w:rFonts w:asciiTheme="minorHAnsi" w:hAnsiTheme="minorHAnsi" w:cstheme="minorHAnsi"/>
          <w:sz w:val="28"/>
          <w:szCs w:val="28"/>
        </w:rPr>
      </w:pPr>
    </w:p>
    <w:p w14:paraId="123A2271" w14:textId="77777777" w:rsidR="00666C3A" w:rsidRPr="0011784F" w:rsidRDefault="00666C3A">
      <w:pPr>
        <w:jc w:val="both"/>
        <w:rPr>
          <w:rFonts w:asciiTheme="minorHAnsi" w:hAnsiTheme="minorHAnsi" w:cstheme="minorHAnsi"/>
          <w:sz w:val="28"/>
          <w:szCs w:val="28"/>
        </w:rPr>
      </w:pPr>
      <w:r w:rsidRPr="006A6BF8">
        <w:rPr>
          <w:rFonts w:asciiTheme="minorHAnsi" w:hAnsiTheme="minorHAnsi" w:cstheme="minorHAnsi"/>
          <w:b/>
          <w:sz w:val="28"/>
          <w:szCs w:val="28"/>
        </w:rPr>
        <w:t>PHEV</w:t>
      </w:r>
      <w:r>
        <w:rPr>
          <w:rFonts w:asciiTheme="minorHAnsi" w:hAnsiTheme="minorHAnsi" w:cstheme="minorHAnsi"/>
          <w:sz w:val="28"/>
          <w:szCs w:val="28"/>
        </w:rPr>
        <w:tab/>
      </w:r>
      <w:r>
        <w:rPr>
          <w:rFonts w:asciiTheme="minorHAnsi" w:hAnsiTheme="minorHAnsi" w:cstheme="minorHAnsi"/>
          <w:sz w:val="28"/>
          <w:szCs w:val="28"/>
        </w:rPr>
        <w:tab/>
        <w:t>Prescriptions hospitalières</w:t>
      </w:r>
      <w:r w:rsidR="006A6BF8">
        <w:rPr>
          <w:rFonts w:asciiTheme="minorHAnsi" w:hAnsiTheme="minorHAnsi" w:cstheme="minorHAnsi"/>
          <w:sz w:val="28"/>
          <w:szCs w:val="28"/>
        </w:rPr>
        <w:t xml:space="preserve"> exécutée</w:t>
      </w:r>
      <w:r w:rsidR="00AB79FC">
        <w:rPr>
          <w:rFonts w:asciiTheme="minorHAnsi" w:hAnsiTheme="minorHAnsi" w:cstheme="minorHAnsi"/>
          <w:sz w:val="28"/>
          <w:szCs w:val="28"/>
        </w:rPr>
        <w:t>s</w:t>
      </w:r>
      <w:r w:rsidR="006A6BF8">
        <w:rPr>
          <w:rFonts w:asciiTheme="minorHAnsi" w:hAnsiTheme="minorHAnsi" w:cstheme="minorHAnsi"/>
          <w:sz w:val="28"/>
          <w:szCs w:val="28"/>
        </w:rPr>
        <w:t xml:space="preserve"> en ville</w:t>
      </w:r>
    </w:p>
    <w:p w14:paraId="5B47F3FC" w14:textId="77777777" w:rsidR="004901F9" w:rsidRDefault="004901F9">
      <w:pPr>
        <w:jc w:val="both"/>
        <w:rPr>
          <w:rFonts w:asciiTheme="minorHAnsi" w:hAnsiTheme="minorHAnsi" w:cstheme="minorHAnsi"/>
          <w:sz w:val="28"/>
          <w:szCs w:val="28"/>
        </w:rPr>
      </w:pPr>
    </w:p>
    <w:p w14:paraId="7267E775" w14:textId="77777777" w:rsidR="003F05B2" w:rsidRDefault="003F05B2">
      <w:pPr>
        <w:jc w:val="both"/>
        <w:rPr>
          <w:rFonts w:asciiTheme="minorHAnsi" w:hAnsiTheme="minorHAnsi" w:cstheme="minorHAnsi"/>
          <w:sz w:val="28"/>
          <w:szCs w:val="28"/>
        </w:rPr>
      </w:pPr>
      <w:r w:rsidRPr="003F05B2">
        <w:rPr>
          <w:rFonts w:asciiTheme="minorHAnsi" w:hAnsiTheme="minorHAnsi" w:cstheme="minorHAnsi"/>
          <w:b/>
          <w:sz w:val="28"/>
          <w:szCs w:val="28"/>
        </w:rPr>
        <w:t>PUI</w:t>
      </w:r>
      <w:r>
        <w:rPr>
          <w:rFonts w:asciiTheme="minorHAnsi" w:hAnsiTheme="minorHAnsi" w:cstheme="minorHAnsi"/>
          <w:sz w:val="28"/>
          <w:szCs w:val="28"/>
        </w:rPr>
        <w:tab/>
      </w:r>
      <w:r>
        <w:rPr>
          <w:rFonts w:asciiTheme="minorHAnsi" w:hAnsiTheme="minorHAnsi" w:cstheme="minorHAnsi"/>
          <w:sz w:val="28"/>
          <w:szCs w:val="28"/>
        </w:rPr>
        <w:tab/>
        <w:t xml:space="preserve">Pharmacie à </w:t>
      </w:r>
      <w:r w:rsidR="006A6BF8">
        <w:rPr>
          <w:rFonts w:asciiTheme="minorHAnsi" w:hAnsiTheme="minorHAnsi" w:cstheme="minorHAnsi"/>
          <w:sz w:val="28"/>
          <w:szCs w:val="28"/>
        </w:rPr>
        <w:t xml:space="preserve">usage </w:t>
      </w:r>
      <w:r w:rsidR="006749F6">
        <w:rPr>
          <w:rFonts w:asciiTheme="minorHAnsi" w:hAnsiTheme="minorHAnsi" w:cstheme="minorHAnsi"/>
          <w:sz w:val="28"/>
          <w:szCs w:val="28"/>
        </w:rPr>
        <w:t>I</w:t>
      </w:r>
      <w:r>
        <w:rPr>
          <w:rFonts w:asciiTheme="minorHAnsi" w:hAnsiTheme="minorHAnsi" w:cstheme="minorHAnsi"/>
          <w:sz w:val="28"/>
          <w:szCs w:val="28"/>
        </w:rPr>
        <w:t>ntérieur</w:t>
      </w:r>
    </w:p>
    <w:p w14:paraId="17275656" w14:textId="77777777" w:rsidR="009C1008" w:rsidRPr="0011784F" w:rsidRDefault="009C1008" w:rsidP="00BF4451">
      <w:pPr>
        <w:pBdr>
          <w:bottom w:val="single" w:sz="2" w:space="1" w:color="365F91" w:themeColor="accent1" w:themeShade="BF"/>
        </w:pBdr>
        <w:ind w:right="-291"/>
        <w:jc w:val="both"/>
        <w:outlineLvl w:val="0"/>
        <w:rPr>
          <w:rFonts w:asciiTheme="minorHAnsi" w:hAnsiTheme="minorHAnsi" w:cstheme="minorHAnsi"/>
          <w:b/>
          <w:smallCaps/>
          <w:color w:val="365F91" w:themeColor="accent1" w:themeShade="BF"/>
          <w:sz w:val="48"/>
          <w:szCs w:val="48"/>
        </w:rPr>
      </w:pPr>
      <w:r w:rsidRPr="0011784F">
        <w:rPr>
          <w:rFonts w:asciiTheme="minorHAnsi" w:hAnsiTheme="minorHAnsi" w:cstheme="minorHAnsi"/>
          <w:b/>
          <w:sz w:val="28"/>
          <w:szCs w:val="28"/>
        </w:rPr>
        <w:br w:type="page"/>
      </w:r>
      <w:bookmarkStart w:id="12" w:name="_Toc415756762"/>
      <w:bookmarkStart w:id="13" w:name="_Toc514964535"/>
      <w:r w:rsidR="00EE1046">
        <w:rPr>
          <w:rFonts w:asciiTheme="minorHAnsi" w:hAnsiTheme="minorHAnsi" w:cstheme="minorHAnsi"/>
          <w:b/>
          <w:smallCaps/>
          <w:color w:val="365F91" w:themeColor="accent1" w:themeShade="BF"/>
          <w:sz w:val="48"/>
          <w:szCs w:val="48"/>
        </w:rPr>
        <w:lastRenderedPageBreak/>
        <w:t>Sources</w:t>
      </w:r>
      <w:r w:rsidRPr="0011784F">
        <w:rPr>
          <w:rFonts w:asciiTheme="minorHAnsi" w:hAnsiTheme="minorHAnsi" w:cstheme="minorHAnsi"/>
          <w:b/>
          <w:smallCaps/>
          <w:color w:val="365F91" w:themeColor="accent1" w:themeShade="BF"/>
          <w:sz w:val="48"/>
          <w:szCs w:val="48"/>
        </w:rPr>
        <w:t xml:space="preserve"> juridiques</w:t>
      </w:r>
      <w:bookmarkEnd w:id="12"/>
      <w:bookmarkEnd w:id="13"/>
      <w:r w:rsidR="00390931">
        <w:rPr>
          <w:rFonts w:asciiTheme="minorHAnsi" w:hAnsiTheme="minorHAnsi" w:cstheme="minorHAnsi"/>
          <w:b/>
          <w:smallCaps/>
          <w:color w:val="365F91" w:themeColor="accent1" w:themeShade="BF"/>
          <w:sz w:val="48"/>
          <w:szCs w:val="48"/>
        </w:rPr>
        <w:t xml:space="preserve"> </w:t>
      </w:r>
    </w:p>
    <w:p w14:paraId="5B27EB32" w14:textId="77777777" w:rsidR="009C1008" w:rsidRPr="008C666E" w:rsidRDefault="009C1008">
      <w:pPr>
        <w:jc w:val="both"/>
        <w:rPr>
          <w:rFonts w:asciiTheme="minorHAnsi" w:hAnsiTheme="minorHAnsi" w:cstheme="minorHAnsi"/>
          <w:sz w:val="16"/>
          <w:szCs w:val="16"/>
        </w:rPr>
      </w:pPr>
    </w:p>
    <w:p w14:paraId="2576C1B8" w14:textId="77777777" w:rsidR="00694C29" w:rsidRPr="00AD0073" w:rsidRDefault="009C1008" w:rsidP="00570DCF">
      <w:pPr>
        <w:spacing w:after="60"/>
        <w:jc w:val="both"/>
        <w:rPr>
          <w:rFonts w:asciiTheme="minorHAnsi" w:hAnsiTheme="minorHAnsi" w:cstheme="minorHAnsi"/>
          <w:b/>
          <w:strike/>
          <w:color w:val="1F497D" w:themeColor="text2"/>
          <w:sz w:val="22"/>
          <w:szCs w:val="22"/>
        </w:rPr>
      </w:pPr>
      <w:r w:rsidRPr="00675AD4">
        <w:rPr>
          <w:rFonts w:asciiTheme="minorHAnsi" w:hAnsiTheme="minorHAnsi" w:cstheme="minorHAnsi"/>
          <w:b/>
          <w:color w:val="1F497D" w:themeColor="text2"/>
          <w:sz w:val="22"/>
          <w:szCs w:val="22"/>
        </w:rPr>
        <w:t xml:space="preserve">Dispositions du Code de </w:t>
      </w:r>
      <w:r w:rsidR="00764E3E">
        <w:rPr>
          <w:rFonts w:asciiTheme="minorHAnsi" w:hAnsiTheme="minorHAnsi" w:cstheme="minorHAnsi"/>
          <w:b/>
          <w:color w:val="1F497D" w:themeColor="text2"/>
          <w:sz w:val="22"/>
          <w:szCs w:val="22"/>
        </w:rPr>
        <w:t xml:space="preserve">la </w:t>
      </w:r>
      <w:r w:rsidRPr="00675AD4">
        <w:rPr>
          <w:rFonts w:asciiTheme="minorHAnsi" w:hAnsiTheme="minorHAnsi" w:cstheme="minorHAnsi"/>
          <w:b/>
          <w:color w:val="1F497D" w:themeColor="text2"/>
          <w:sz w:val="22"/>
          <w:szCs w:val="22"/>
        </w:rPr>
        <w:t>Santé Publique</w:t>
      </w:r>
      <w:r w:rsidR="00BF4451">
        <w:rPr>
          <w:rFonts w:asciiTheme="minorHAnsi" w:hAnsiTheme="minorHAnsi" w:cstheme="minorHAnsi"/>
          <w:b/>
          <w:color w:val="1F497D" w:themeColor="text2"/>
          <w:sz w:val="22"/>
          <w:szCs w:val="22"/>
        </w:rPr>
        <w:t xml:space="preserve"> et autres</w:t>
      </w:r>
      <w:r w:rsidR="00BF4451" w:rsidRPr="00AD0073">
        <w:rPr>
          <w:rFonts w:asciiTheme="minorHAnsi" w:hAnsiTheme="minorHAnsi" w:cstheme="minorHAnsi"/>
          <w:b/>
          <w:strike/>
          <w:color w:val="1F497D" w:themeColor="text2"/>
          <w:sz w:val="22"/>
          <w:szCs w:val="22"/>
        </w:rPr>
        <w:t xml:space="preserve"> </w:t>
      </w:r>
    </w:p>
    <w:p w14:paraId="57F2808A" w14:textId="77777777" w:rsidR="007A335B" w:rsidRPr="0011784F" w:rsidRDefault="007A335B" w:rsidP="008563AF">
      <w:pPr>
        <w:numPr>
          <w:ilvl w:val="0"/>
          <w:numId w:val="11"/>
        </w:numPr>
        <w:tabs>
          <w:tab w:val="clear" w:pos="720"/>
          <w:tab w:val="left" w:pos="284"/>
        </w:tabs>
        <w:ind w:left="284" w:hanging="284"/>
        <w:jc w:val="both"/>
        <w:rPr>
          <w:rFonts w:asciiTheme="minorHAnsi" w:hAnsiTheme="minorHAnsi" w:cstheme="minorHAnsi"/>
          <w:sz w:val="22"/>
          <w:szCs w:val="22"/>
        </w:rPr>
      </w:pPr>
      <w:r w:rsidRPr="0011784F">
        <w:rPr>
          <w:rFonts w:asciiTheme="minorHAnsi" w:hAnsiTheme="minorHAnsi" w:cstheme="minorHAnsi"/>
          <w:sz w:val="22"/>
          <w:szCs w:val="22"/>
        </w:rPr>
        <w:t>L</w:t>
      </w:r>
      <w:r w:rsidR="008A163F">
        <w:rPr>
          <w:rFonts w:asciiTheme="minorHAnsi" w:hAnsiTheme="minorHAnsi" w:cstheme="minorHAnsi"/>
          <w:sz w:val="22"/>
          <w:szCs w:val="22"/>
        </w:rPr>
        <w:t>.</w:t>
      </w:r>
      <w:r w:rsidRPr="0011784F">
        <w:rPr>
          <w:rFonts w:asciiTheme="minorHAnsi" w:hAnsiTheme="minorHAnsi" w:cstheme="minorHAnsi"/>
          <w:sz w:val="22"/>
          <w:szCs w:val="22"/>
        </w:rPr>
        <w:t>1110-1 à L</w:t>
      </w:r>
      <w:r w:rsidR="008A163F">
        <w:rPr>
          <w:rFonts w:asciiTheme="minorHAnsi" w:hAnsiTheme="minorHAnsi" w:cstheme="minorHAnsi"/>
          <w:sz w:val="22"/>
          <w:szCs w:val="22"/>
        </w:rPr>
        <w:t>.</w:t>
      </w:r>
      <w:r w:rsidRPr="0011784F">
        <w:rPr>
          <w:rFonts w:asciiTheme="minorHAnsi" w:hAnsiTheme="minorHAnsi" w:cstheme="minorHAnsi"/>
          <w:sz w:val="22"/>
          <w:szCs w:val="22"/>
        </w:rPr>
        <w:t>1110-</w:t>
      </w:r>
      <w:r w:rsidRPr="00AC2ED5">
        <w:rPr>
          <w:rFonts w:asciiTheme="minorHAnsi" w:hAnsiTheme="minorHAnsi" w:cstheme="minorHAnsi"/>
          <w:sz w:val="22"/>
          <w:szCs w:val="22"/>
        </w:rPr>
        <w:t>1</w:t>
      </w:r>
      <w:r w:rsidR="00A44999" w:rsidRPr="00AC2ED5">
        <w:rPr>
          <w:rFonts w:asciiTheme="minorHAnsi" w:hAnsiTheme="minorHAnsi" w:cstheme="minorHAnsi"/>
          <w:sz w:val="22"/>
          <w:szCs w:val="22"/>
        </w:rPr>
        <w:t>2</w:t>
      </w:r>
      <w:r w:rsidRPr="0011784F">
        <w:rPr>
          <w:rFonts w:asciiTheme="minorHAnsi" w:hAnsiTheme="minorHAnsi" w:cstheme="minorHAnsi"/>
          <w:sz w:val="22"/>
          <w:szCs w:val="22"/>
        </w:rPr>
        <w:t xml:space="preserve"> portant sur les droits de la personne</w:t>
      </w:r>
    </w:p>
    <w:p w14:paraId="0D3A2007" w14:textId="77777777" w:rsidR="007A335B" w:rsidRPr="0011784F" w:rsidRDefault="007A335B" w:rsidP="008563AF">
      <w:pPr>
        <w:numPr>
          <w:ilvl w:val="0"/>
          <w:numId w:val="11"/>
        </w:numPr>
        <w:tabs>
          <w:tab w:val="clear" w:pos="720"/>
          <w:tab w:val="left" w:pos="284"/>
        </w:tabs>
        <w:ind w:left="284" w:hanging="284"/>
        <w:jc w:val="both"/>
        <w:rPr>
          <w:rFonts w:asciiTheme="minorHAnsi" w:hAnsiTheme="minorHAnsi" w:cstheme="minorHAnsi"/>
          <w:sz w:val="22"/>
          <w:szCs w:val="22"/>
        </w:rPr>
      </w:pPr>
      <w:r w:rsidRPr="0011784F">
        <w:rPr>
          <w:rFonts w:asciiTheme="minorHAnsi" w:hAnsiTheme="minorHAnsi" w:cstheme="minorHAnsi"/>
          <w:sz w:val="22"/>
          <w:szCs w:val="22"/>
        </w:rPr>
        <w:t>L</w:t>
      </w:r>
      <w:r w:rsidR="008A163F">
        <w:rPr>
          <w:rFonts w:asciiTheme="minorHAnsi" w:hAnsiTheme="minorHAnsi" w:cstheme="minorHAnsi"/>
          <w:sz w:val="22"/>
          <w:szCs w:val="22"/>
        </w:rPr>
        <w:t>.</w:t>
      </w:r>
      <w:r w:rsidRPr="0011784F">
        <w:rPr>
          <w:rFonts w:asciiTheme="minorHAnsi" w:hAnsiTheme="minorHAnsi" w:cstheme="minorHAnsi"/>
          <w:sz w:val="22"/>
          <w:szCs w:val="22"/>
        </w:rPr>
        <w:t>1111-1 à L</w:t>
      </w:r>
      <w:r w:rsidR="008A163F">
        <w:rPr>
          <w:rFonts w:asciiTheme="minorHAnsi" w:hAnsiTheme="minorHAnsi" w:cstheme="minorHAnsi"/>
          <w:sz w:val="22"/>
          <w:szCs w:val="22"/>
        </w:rPr>
        <w:t>.</w:t>
      </w:r>
      <w:r w:rsidRPr="0011784F">
        <w:rPr>
          <w:rFonts w:asciiTheme="minorHAnsi" w:hAnsiTheme="minorHAnsi" w:cstheme="minorHAnsi"/>
          <w:sz w:val="22"/>
          <w:szCs w:val="22"/>
        </w:rPr>
        <w:t>1111-9 portant sur l’information des usagers du système de santé et l’expression de leur volonté</w:t>
      </w:r>
    </w:p>
    <w:p w14:paraId="09EB639E" w14:textId="77777777" w:rsidR="00C942B2" w:rsidRDefault="007A335B" w:rsidP="003310EF">
      <w:pPr>
        <w:numPr>
          <w:ilvl w:val="0"/>
          <w:numId w:val="11"/>
        </w:numPr>
        <w:tabs>
          <w:tab w:val="clear" w:pos="720"/>
          <w:tab w:val="left" w:pos="284"/>
        </w:tabs>
        <w:ind w:left="284" w:hanging="284"/>
        <w:jc w:val="both"/>
        <w:rPr>
          <w:rFonts w:asciiTheme="minorHAnsi" w:hAnsiTheme="minorHAnsi" w:cstheme="minorHAnsi"/>
          <w:sz w:val="22"/>
          <w:szCs w:val="22"/>
        </w:rPr>
      </w:pPr>
      <w:r w:rsidRPr="003310EF">
        <w:rPr>
          <w:rFonts w:asciiTheme="minorHAnsi" w:hAnsiTheme="minorHAnsi" w:cstheme="minorHAnsi"/>
          <w:sz w:val="22"/>
          <w:szCs w:val="22"/>
        </w:rPr>
        <w:t>L</w:t>
      </w:r>
      <w:r w:rsidR="008A163F" w:rsidRPr="003310EF">
        <w:rPr>
          <w:rFonts w:asciiTheme="minorHAnsi" w:hAnsiTheme="minorHAnsi" w:cstheme="minorHAnsi"/>
          <w:sz w:val="22"/>
          <w:szCs w:val="22"/>
        </w:rPr>
        <w:t>.</w:t>
      </w:r>
      <w:r w:rsidRPr="003310EF">
        <w:rPr>
          <w:rFonts w:asciiTheme="minorHAnsi" w:hAnsiTheme="minorHAnsi" w:cstheme="minorHAnsi"/>
          <w:sz w:val="22"/>
          <w:szCs w:val="22"/>
        </w:rPr>
        <w:t xml:space="preserve">1453-1 </w:t>
      </w:r>
      <w:r w:rsidR="00AB79FC">
        <w:rPr>
          <w:rFonts w:asciiTheme="minorHAnsi" w:hAnsiTheme="minorHAnsi" w:cstheme="minorHAnsi"/>
          <w:sz w:val="22"/>
          <w:szCs w:val="22"/>
        </w:rPr>
        <w:t>et suivants</w:t>
      </w:r>
      <w:r w:rsidR="00060E29">
        <w:rPr>
          <w:rFonts w:asciiTheme="minorHAnsi" w:hAnsiTheme="minorHAnsi" w:cstheme="minorHAnsi"/>
          <w:sz w:val="22"/>
          <w:szCs w:val="22"/>
        </w:rPr>
        <w:t xml:space="preserve"> relatifs aux avantages consentis par les entreprises</w:t>
      </w:r>
    </w:p>
    <w:p w14:paraId="26596B48" w14:textId="77777777" w:rsidR="007A335B" w:rsidRPr="0011784F" w:rsidRDefault="007A335B" w:rsidP="008563AF">
      <w:pPr>
        <w:numPr>
          <w:ilvl w:val="0"/>
          <w:numId w:val="11"/>
        </w:numPr>
        <w:tabs>
          <w:tab w:val="clear" w:pos="720"/>
          <w:tab w:val="left" w:pos="284"/>
        </w:tabs>
        <w:ind w:left="284" w:hanging="284"/>
        <w:jc w:val="both"/>
        <w:rPr>
          <w:rFonts w:asciiTheme="minorHAnsi" w:hAnsiTheme="minorHAnsi" w:cstheme="minorHAnsi"/>
          <w:sz w:val="22"/>
          <w:szCs w:val="22"/>
        </w:rPr>
      </w:pPr>
      <w:r w:rsidRPr="0011784F">
        <w:rPr>
          <w:rFonts w:asciiTheme="minorHAnsi" w:hAnsiTheme="minorHAnsi" w:cstheme="minorHAnsi"/>
          <w:sz w:val="22"/>
          <w:szCs w:val="22"/>
        </w:rPr>
        <w:t>L</w:t>
      </w:r>
      <w:r w:rsidR="008A163F">
        <w:rPr>
          <w:rFonts w:asciiTheme="minorHAnsi" w:hAnsiTheme="minorHAnsi" w:cstheme="minorHAnsi"/>
          <w:sz w:val="22"/>
          <w:szCs w:val="22"/>
        </w:rPr>
        <w:t>.</w:t>
      </w:r>
      <w:r w:rsidRPr="0011784F">
        <w:rPr>
          <w:rFonts w:asciiTheme="minorHAnsi" w:hAnsiTheme="minorHAnsi" w:cstheme="minorHAnsi"/>
          <w:sz w:val="22"/>
          <w:szCs w:val="22"/>
        </w:rPr>
        <w:t>5212-1 à L</w:t>
      </w:r>
      <w:r w:rsidR="00764E3E">
        <w:rPr>
          <w:rFonts w:asciiTheme="minorHAnsi" w:hAnsiTheme="minorHAnsi" w:cstheme="minorHAnsi"/>
          <w:sz w:val="22"/>
          <w:szCs w:val="22"/>
        </w:rPr>
        <w:t>.</w:t>
      </w:r>
      <w:r w:rsidRPr="0011784F">
        <w:rPr>
          <w:rFonts w:asciiTheme="minorHAnsi" w:hAnsiTheme="minorHAnsi" w:cstheme="minorHAnsi"/>
          <w:sz w:val="22"/>
          <w:szCs w:val="22"/>
        </w:rPr>
        <w:t xml:space="preserve">5212-3 sur la </w:t>
      </w:r>
      <w:r w:rsidR="008A163F">
        <w:rPr>
          <w:rFonts w:asciiTheme="minorHAnsi" w:hAnsiTheme="minorHAnsi" w:cstheme="minorHAnsi"/>
          <w:sz w:val="22"/>
          <w:szCs w:val="22"/>
        </w:rPr>
        <w:t>m</w:t>
      </w:r>
      <w:r w:rsidRPr="0011784F">
        <w:rPr>
          <w:rFonts w:asciiTheme="minorHAnsi" w:hAnsiTheme="minorHAnsi" w:cstheme="minorHAnsi"/>
          <w:sz w:val="22"/>
          <w:szCs w:val="22"/>
        </w:rPr>
        <w:t>atériovigilance</w:t>
      </w:r>
    </w:p>
    <w:p w14:paraId="4F757C8D" w14:textId="77777777" w:rsidR="007A335B" w:rsidRPr="0011784F" w:rsidRDefault="007A335B" w:rsidP="00BF4451">
      <w:pPr>
        <w:numPr>
          <w:ilvl w:val="0"/>
          <w:numId w:val="11"/>
        </w:numPr>
        <w:tabs>
          <w:tab w:val="clear" w:pos="720"/>
          <w:tab w:val="left" w:pos="284"/>
        </w:tabs>
        <w:ind w:left="284" w:right="-149" w:hanging="284"/>
        <w:jc w:val="both"/>
        <w:rPr>
          <w:rFonts w:asciiTheme="minorHAnsi" w:hAnsiTheme="minorHAnsi" w:cstheme="minorHAnsi"/>
          <w:sz w:val="22"/>
          <w:szCs w:val="22"/>
        </w:rPr>
      </w:pPr>
      <w:r w:rsidRPr="0011784F">
        <w:rPr>
          <w:rFonts w:asciiTheme="minorHAnsi" w:hAnsiTheme="minorHAnsi" w:cstheme="minorHAnsi"/>
          <w:sz w:val="22"/>
          <w:szCs w:val="22"/>
        </w:rPr>
        <w:t>L</w:t>
      </w:r>
      <w:r w:rsidR="008A163F">
        <w:rPr>
          <w:rFonts w:asciiTheme="minorHAnsi" w:hAnsiTheme="minorHAnsi" w:cstheme="minorHAnsi"/>
          <w:sz w:val="22"/>
          <w:szCs w:val="22"/>
        </w:rPr>
        <w:t>.</w:t>
      </w:r>
      <w:r w:rsidRPr="0011784F">
        <w:rPr>
          <w:rFonts w:asciiTheme="minorHAnsi" w:hAnsiTheme="minorHAnsi" w:cstheme="minorHAnsi"/>
          <w:sz w:val="22"/>
          <w:szCs w:val="22"/>
        </w:rPr>
        <w:t>5213-1 et suivants sur la publicité des dispositifs médicaux ainsi que R</w:t>
      </w:r>
      <w:r w:rsidR="008A163F">
        <w:rPr>
          <w:rFonts w:asciiTheme="minorHAnsi" w:hAnsiTheme="minorHAnsi" w:cstheme="minorHAnsi"/>
          <w:sz w:val="22"/>
          <w:szCs w:val="22"/>
        </w:rPr>
        <w:t>.</w:t>
      </w:r>
      <w:r w:rsidRPr="0011784F">
        <w:rPr>
          <w:rFonts w:asciiTheme="minorHAnsi" w:hAnsiTheme="minorHAnsi" w:cstheme="minorHAnsi"/>
          <w:sz w:val="22"/>
          <w:szCs w:val="22"/>
        </w:rPr>
        <w:t>5213-1 et suivants</w:t>
      </w:r>
    </w:p>
    <w:p w14:paraId="69380D6E" w14:textId="6F65A9FB" w:rsidR="007A335B" w:rsidRPr="0011784F" w:rsidRDefault="007A335B" w:rsidP="008563AF">
      <w:pPr>
        <w:numPr>
          <w:ilvl w:val="0"/>
          <w:numId w:val="11"/>
        </w:numPr>
        <w:tabs>
          <w:tab w:val="clear" w:pos="720"/>
          <w:tab w:val="left" w:pos="284"/>
        </w:tabs>
        <w:ind w:left="284" w:hanging="284"/>
        <w:jc w:val="both"/>
        <w:rPr>
          <w:rFonts w:asciiTheme="minorHAnsi" w:hAnsiTheme="minorHAnsi" w:cstheme="minorHAnsi"/>
          <w:sz w:val="22"/>
          <w:szCs w:val="22"/>
        </w:rPr>
      </w:pPr>
      <w:r w:rsidRPr="0011784F">
        <w:rPr>
          <w:rFonts w:asciiTheme="minorHAnsi" w:hAnsiTheme="minorHAnsi" w:cstheme="minorHAnsi"/>
          <w:sz w:val="22"/>
          <w:szCs w:val="22"/>
        </w:rPr>
        <w:t>L</w:t>
      </w:r>
      <w:r w:rsidR="008A163F">
        <w:rPr>
          <w:rFonts w:asciiTheme="minorHAnsi" w:hAnsiTheme="minorHAnsi" w:cstheme="minorHAnsi"/>
          <w:sz w:val="22"/>
          <w:szCs w:val="22"/>
        </w:rPr>
        <w:t>.</w:t>
      </w:r>
      <w:r w:rsidRPr="0011784F">
        <w:rPr>
          <w:rFonts w:asciiTheme="minorHAnsi" w:hAnsiTheme="minorHAnsi" w:cstheme="minorHAnsi"/>
          <w:sz w:val="22"/>
          <w:szCs w:val="22"/>
        </w:rPr>
        <w:t xml:space="preserve">5223-1 et suivants </w:t>
      </w:r>
      <w:r w:rsidR="00764E3E">
        <w:rPr>
          <w:rFonts w:asciiTheme="minorHAnsi" w:hAnsiTheme="minorHAnsi" w:cstheme="minorHAnsi"/>
          <w:sz w:val="22"/>
          <w:szCs w:val="22"/>
        </w:rPr>
        <w:t>s</w:t>
      </w:r>
      <w:r w:rsidR="00764E3E" w:rsidRPr="0011784F">
        <w:rPr>
          <w:rFonts w:asciiTheme="minorHAnsi" w:hAnsiTheme="minorHAnsi" w:cstheme="minorHAnsi"/>
          <w:sz w:val="22"/>
          <w:szCs w:val="22"/>
        </w:rPr>
        <w:t xml:space="preserve">ur </w:t>
      </w:r>
      <w:r w:rsidRPr="0011784F">
        <w:rPr>
          <w:rFonts w:asciiTheme="minorHAnsi" w:hAnsiTheme="minorHAnsi" w:cstheme="minorHAnsi"/>
          <w:sz w:val="22"/>
          <w:szCs w:val="22"/>
        </w:rPr>
        <w:t xml:space="preserve">les dispositifs médicaux </w:t>
      </w:r>
      <w:r w:rsidR="00FC2528" w:rsidRPr="0011784F">
        <w:rPr>
          <w:rFonts w:asciiTheme="minorHAnsi" w:hAnsiTheme="minorHAnsi" w:cstheme="minorHAnsi"/>
          <w:sz w:val="22"/>
          <w:szCs w:val="22"/>
        </w:rPr>
        <w:t xml:space="preserve">de diagnostic </w:t>
      </w:r>
      <w:r w:rsidRPr="0011784F">
        <w:rPr>
          <w:rFonts w:asciiTheme="minorHAnsi" w:hAnsiTheme="minorHAnsi" w:cstheme="minorHAnsi"/>
          <w:sz w:val="22"/>
          <w:szCs w:val="22"/>
        </w:rPr>
        <w:t>in vitro</w:t>
      </w:r>
      <w:r w:rsidR="008A163F">
        <w:rPr>
          <w:rFonts w:asciiTheme="minorHAnsi" w:hAnsiTheme="minorHAnsi" w:cstheme="minorHAnsi"/>
          <w:sz w:val="22"/>
          <w:szCs w:val="22"/>
        </w:rPr>
        <w:t xml:space="preserve"> (DMDIV)</w:t>
      </w:r>
    </w:p>
    <w:p w14:paraId="2668177E" w14:textId="77777777" w:rsidR="007A335B" w:rsidRPr="0011784F" w:rsidRDefault="007A335B" w:rsidP="008563AF">
      <w:pPr>
        <w:numPr>
          <w:ilvl w:val="0"/>
          <w:numId w:val="11"/>
        </w:numPr>
        <w:tabs>
          <w:tab w:val="clear" w:pos="720"/>
          <w:tab w:val="left" w:pos="284"/>
        </w:tabs>
        <w:ind w:left="284" w:hanging="284"/>
        <w:jc w:val="both"/>
        <w:rPr>
          <w:rFonts w:asciiTheme="minorHAnsi" w:hAnsiTheme="minorHAnsi" w:cstheme="minorHAnsi"/>
          <w:sz w:val="22"/>
          <w:szCs w:val="22"/>
        </w:rPr>
      </w:pPr>
      <w:r w:rsidRPr="0011784F">
        <w:rPr>
          <w:rFonts w:asciiTheme="minorHAnsi" w:hAnsiTheme="minorHAnsi" w:cstheme="minorHAnsi"/>
          <w:sz w:val="22"/>
          <w:szCs w:val="22"/>
        </w:rPr>
        <w:t>L</w:t>
      </w:r>
      <w:r w:rsidR="008A163F">
        <w:rPr>
          <w:rFonts w:asciiTheme="minorHAnsi" w:hAnsiTheme="minorHAnsi" w:cstheme="minorHAnsi"/>
          <w:sz w:val="22"/>
          <w:szCs w:val="22"/>
        </w:rPr>
        <w:t>.</w:t>
      </w:r>
      <w:r w:rsidRPr="0011784F">
        <w:rPr>
          <w:rFonts w:asciiTheme="minorHAnsi" w:hAnsiTheme="minorHAnsi" w:cstheme="minorHAnsi"/>
          <w:sz w:val="22"/>
          <w:szCs w:val="22"/>
        </w:rPr>
        <w:t>5232-3 sur l’obligation pour le prestatai</w:t>
      </w:r>
      <w:r w:rsidR="00570DCF" w:rsidRPr="0011784F">
        <w:rPr>
          <w:rFonts w:asciiTheme="minorHAnsi" w:hAnsiTheme="minorHAnsi" w:cstheme="minorHAnsi"/>
          <w:sz w:val="22"/>
          <w:szCs w:val="22"/>
        </w:rPr>
        <w:t>re d’avoir du personnel diplômé et formé</w:t>
      </w:r>
    </w:p>
    <w:p w14:paraId="025A1126" w14:textId="77777777" w:rsidR="007A335B" w:rsidRPr="0011784F" w:rsidRDefault="007A335B" w:rsidP="008563AF">
      <w:pPr>
        <w:numPr>
          <w:ilvl w:val="0"/>
          <w:numId w:val="11"/>
        </w:numPr>
        <w:tabs>
          <w:tab w:val="clear" w:pos="720"/>
          <w:tab w:val="left" w:pos="284"/>
        </w:tabs>
        <w:ind w:left="284" w:hanging="284"/>
        <w:jc w:val="both"/>
        <w:rPr>
          <w:rFonts w:asciiTheme="minorHAnsi" w:hAnsiTheme="minorHAnsi" w:cstheme="minorHAnsi"/>
          <w:sz w:val="22"/>
          <w:szCs w:val="22"/>
        </w:rPr>
      </w:pPr>
      <w:r w:rsidRPr="0011784F">
        <w:rPr>
          <w:rFonts w:asciiTheme="minorHAnsi" w:hAnsiTheme="minorHAnsi" w:cstheme="minorHAnsi"/>
          <w:sz w:val="22"/>
          <w:szCs w:val="22"/>
        </w:rPr>
        <w:t>R</w:t>
      </w:r>
      <w:r w:rsidR="008A163F">
        <w:rPr>
          <w:rFonts w:asciiTheme="minorHAnsi" w:hAnsiTheme="minorHAnsi" w:cstheme="minorHAnsi"/>
          <w:sz w:val="22"/>
          <w:szCs w:val="22"/>
        </w:rPr>
        <w:t>.</w:t>
      </w:r>
      <w:r w:rsidRPr="0011784F">
        <w:rPr>
          <w:rFonts w:asciiTheme="minorHAnsi" w:hAnsiTheme="minorHAnsi" w:cstheme="minorHAnsi"/>
          <w:sz w:val="22"/>
          <w:szCs w:val="22"/>
        </w:rPr>
        <w:t>4113-104 à R</w:t>
      </w:r>
      <w:r w:rsidR="008A163F">
        <w:rPr>
          <w:rFonts w:asciiTheme="minorHAnsi" w:hAnsiTheme="minorHAnsi" w:cstheme="minorHAnsi"/>
          <w:sz w:val="22"/>
          <w:szCs w:val="22"/>
        </w:rPr>
        <w:t>.</w:t>
      </w:r>
      <w:r w:rsidRPr="0011784F">
        <w:rPr>
          <w:rFonts w:asciiTheme="minorHAnsi" w:hAnsiTheme="minorHAnsi" w:cstheme="minorHAnsi"/>
          <w:sz w:val="22"/>
          <w:szCs w:val="22"/>
        </w:rPr>
        <w:t xml:space="preserve">4113-110 sur les conventions et liens avec les entreprises ainsi que son contrôle par le Conseil de l’Ordre </w:t>
      </w:r>
      <w:r w:rsidR="00794C7A">
        <w:rPr>
          <w:rFonts w:asciiTheme="minorHAnsi" w:hAnsiTheme="minorHAnsi" w:cstheme="minorHAnsi"/>
          <w:sz w:val="22"/>
          <w:szCs w:val="22"/>
        </w:rPr>
        <w:t>compétent</w:t>
      </w:r>
    </w:p>
    <w:p w14:paraId="54508026" w14:textId="77777777" w:rsidR="007A335B" w:rsidRPr="0011784F" w:rsidRDefault="007A335B" w:rsidP="008563AF">
      <w:pPr>
        <w:numPr>
          <w:ilvl w:val="0"/>
          <w:numId w:val="11"/>
        </w:numPr>
        <w:tabs>
          <w:tab w:val="clear" w:pos="720"/>
          <w:tab w:val="left" w:pos="284"/>
        </w:tabs>
        <w:ind w:left="284" w:hanging="284"/>
        <w:jc w:val="both"/>
        <w:rPr>
          <w:rFonts w:asciiTheme="minorHAnsi" w:hAnsiTheme="minorHAnsi" w:cstheme="minorHAnsi"/>
          <w:sz w:val="22"/>
          <w:szCs w:val="22"/>
        </w:rPr>
      </w:pPr>
      <w:r w:rsidRPr="0011784F">
        <w:rPr>
          <w:rFonts w:asciiTheme="minorHAnsi" w:hAnsiTheme="minorHAnsi" w:cstheme="minorHAnsi"/>
          <w:sz w:val="22"/>
          <w:szCs w:val="22"/>
        </w:rPr>
        <w:t>R</w:t>
      </w:r>
      <w:r w:rsidR="008A163F">
        <w:rPr>
          <w:rFonts w:asciiTheme="minorHAnsi" w:hAnsiTheme="minorHAnsi" w:cstheme="minorHAnsi"/>
          <w:sz w:val="22"/>
          <w:szCs w:val="22"/>
        </w:rPr>
        <w:t>.</w:t>
      </w:r>
      <w:r w:rsidRPr="0011784F">
        <w:rPr>
          <w:rFonts w:asciiTheme="minorHAnsi" w:hAnsiTheme="minorHAnsi" w:cstheme="minorHAnsi"/>
          <w:sz w:val="22"/>
          <w:szCs w:val="22"/>
        </w:rPr>
        <w:t xml:space="preserve">5212-12 et suivants sur la </w:t>
      </w:r>
      <w:r w:rsidR="00794C7A">
        <w:rPr>
          <w:rFonts w:asciiTheme="minorHAnsi" w:hAnsiTheme="minorHAnsi" w:cstheme="minorHAnsi"/>
          <w:sz w:val="22"/>
          <w:szCs w:val="22"/>
        </w:rPr>
        <w:t>m</w:t>
      </w:r>
      <w:r w:rsidRPr="0011784F">
        <w:rPr>
          <w:rFonts w:asciiTheme="minorHAnsi" w:hAnsiTheme="minorHAnsi" w:cstheme="minorHAnsi"/>
          <w:sz w:val="22"/>
          <w:szCs w:val="22"/>
        </w:rPr>
        <w:t>atériovigilance</w:t>
      </w:r>
    </w:p>
    <w:p w14:paraId="2F510521" w14:textId="77777777" w:rsidR="00BF4451" w:rsidRPr="004B34D6" w:rsidRDefault="007A335B" w:rsidP="004B34D6">
      <w:pPr>
        <w:numPr>
          <w:ilvl w:val="0"/>
          <w:numId w:val="11"/>
        </w:numPr>
        <w:tabs>
          <w:tab w:val="clear" w:pos="720"/>
          <w:tab w:val="left" w:pos="284"/>
        </w:tabs>
        <w:ind w:left="284" w:hanging="284"/>
        <w:jc w:val="both"/>
        <w:rPr>
          <w:rFonts w:asciiTheme="minorHAnsi" w:eastAsia="Times New Roman" w:hAnsiTheme="minorHAnsi" w:cstheme="minorHAnsi"/>
          <w:b/>
          <w:bCs/>
          <w:color w:val="E36C0A" w:themeColor="accent6" w:themeShade="BF"/>
          <w:sz w:val="22"/>
          <w:szCs w:val="22"/>
        </w:rPr>
      </w:pPr>
      <w:r w:rsidRPr="0011784F">
        <w:rPr>
          <w:rFonts w:asciiTheme="minorHAnsi" w:hAnsiTheme="minorHAnsi" w:cstheme="minorHAnsi"/>
          <w:sz w:val="22"/>
          <w:szCs w:val="22"/>
        </w:rPr>
        <w:t>D</w:t>
      </w:r>
      <w:r w:rsidR="008A163F">
        <w:rPr>
          <w:rFonts w:asciiTheme="minorHAnsi" w:hAnsiTheme="minorHAnsi" w:cstheme="minorHAnsi"/>
          <w:sz w:val="22"/>
          <w:szCs w:val="22"/>
        </w:rPr>
        <w:t>.</w:t>
      </w:r>
      <w:r w:rsidRPr="0011784F">
        <w:rPr>
          <w:rFonts w:asciiTheme="minorHAnsi" w:hAnsiTheme="minorHAnsi" w:cstheme="minorHAnsi"/>
          <w:sz w:val="22"/>
          <w:szCs w:val="22"/>
        </w:rPr>
        <w:t>5232-1 à D</w:t>
      </w:r>
      <w:r w:rsidR="008A163F">
        <w:rPr>
          <w:rFonts w:asciiTheme="minorHAnsi" w:hAnsiTheme="minorHAnsi" w:cstheme="minorHAnsi"/>
          <w:sz w:val="22"/>
          <w:szCs w:val="22"/>
        </w:rPr>
        <w:t>.</w:t>
      </w:r>
      <w:r w:rsidRPr="0011784F">
        <w:rPr>
          <w:rFonts w:asciiTheme="minorHAnsi" w:hAnsiTheme="minorHAnsi" w:cstheme="minorHAnsi"/>
          <w:sz w:val="22"/>
          <w:szCs w:val="22"/>
        </w:rPr>
        <w:t>5332-15 relatifs aux prestataires de services et distributeurs de matériels</w:t>
      </w:r>
      <w:r w:rsidR="00FC2528" w:rsidRPr="0011784F">
        <w:rPr>
          <w:rFonts w:asciiTheme="minorHAnsi" w:hAnsiTheme="minorHAnsi" w:cstheme="minorHAnsi"/>
          <w:sz w:val="22"/>
          <w:szCs w:val="22"/>
        </w:rPr>
        <w:t xml:space="preserve">, textes définissant le </w:t>
      </w:r>
      <w:r w:rsidR="003D2946">
        <w:rPr>
          <w:rFonts w:asciiTheme="minorHAnsi" w:hAnsiTheme="minorHAnsi" w:cstheme="minorHAnsi"/>
          <w:sz w:val="22"/>
          <w:szCs w:val="22"/>
        </w:rPr>
        <w:t>métier de prestataire de service et distributeur de matériels</w:t>
      </w:r>
      <w:r w:rsidR="00A52E39" w:rsidRPr="0011784F">
        <w:rPr>
          <w:rFonts w:asciiTheme="minorHAnsi" w:hAnsiTheme="minorHAnsi" w:cstheme="minorHAnsi"/>
          <w:sz w:val="22"/>
          <w:szCs w:val="22"/>
        </w:rPr>
        <w:t xml:space="preserve"> (délivrance de matériels et service, formation technique des IDE à ces dispositifs médicaux)</w:t>
      </w:r>
      <w:r w:rsidR="00BF4451" w:rsidRPr="00BF4451">
        <w:rPr>
          <w:rFonts w:asciiTheme="minorHAnsi" w:eastAsia="Times New Roman" w:hAnsiTheme="minorHAnsi" w:cstheme="minorHAnsi"/>
          <w:b/>
          <w:color w:val="E36C0A" w:themeColor="accent6" w:themeShade="BF"/>
          <w:sz w:val="22"/>
          <w:szCs w:val="22"/>
        </w:rPr>
        <w:t xml:space="preserve"> </w:t>
      </w:r>
    </w:p>
    <w:p w14:paraId="523E8CDE" w14:textId="6322A965" w:rsidR="00C7459F" w:rsidRPr="00FC0DAE" w:rsidRDefault="00BF4451" w:rsidP="00BF4451">
      <w:pPr>
        <w:numPr>
          <w:ilvl w:val="0"/>
          <w:numId w:val="11"/>
        </w:numPr>
        <w:tabs>
          <w:tab w:val="clear" w:pos="720"/>
          <w:tab w:val="left" w:pos="284"/>
        </w:tabs>
        <w:ind w:left="284" w:hanging="284"/>
        <w:jc w:val="both"/>
        <w:rPr>
          <w:rFonts w:asciiTheme="minorHAnsi" w:hAnsiTheme="minorHAnsi" w:cstheme="minorHAnsi"/>
          <w:sz w:val="22"/>
          <w:szCs w:val="22"/>
        </w:rPr>
      </w:pPr>
      <w:r w:rsidRPr="00FC0DAE">
        <w:rPr>
          <w:rFonts w:asciiTheme="minorHAnsi" w:eastAsia="Times New Roman" w:hAnsiTheme="minorHAnsi" w:cstheme="minorHAnsi"/>
          <w:sz w:val="22"/>
          <w:szCs w:val="22"/>
        </w:rPr>
        <w:t>Arrêté du 19 décembre 2006</w:t>
      </w:r>
      <w:r w:rsidR="00764E3E">
        <w:rPr>
          <w:rFonts w:asciiTheme="minorHAnsi" w:eastAsia="Times New Roman" w:hAnsiTheme="minorHAnsi" w:cstheme="minorHAnsi"/>
          <w:sz w:val="22"/>
          <w:szCs w:val="22"/>
        </w:rPr>
        <w:t xml:space="preserve"> (</w:t>
      </w:r>
      <w:r w:rsidRPr="00FC0DAE">
        <w:rPr>
          <w:rFonts w:asciiTheme="minorHAnsi" w:eastAsia="Times New Roman" w:hAnsiTheme="minorHAnsi" w:cstheme="minorHAnsi"/>
          <w:sz w:val="22"/>
          <w:szCs w:val="22"/>
        </w:rPr>
        <w:t>JO</w:t>
      </w:r>
      <w:r w:rsidR="00764E3E">
        <w:rPr>
          <w:rFonts w:asciiTheme="minorHAnsi" w:eastAsia="Times New Roman" w:hAnsiTheme="minorHAnsi" w:cstheme="minorHAnsi"/>
          <w:sz w:val="22"/>
          <w:szCs w:val="22"/>
        </w:rPr>
        <w:t xml:space="preserve"> du</w:t>
      </w:r>
      <w:r w:rsidRPr="00FC0DAE">
        <w:rPr>
          <w:rFonts w:asciiTheme="minorHAnsi" w:eastAsia="Times New Roman" w:hAnsiTheme="minorHAnsi" w:cstheme="minorHAnsi"/>
          <w:sz w:val="22"/>
          <w:szCs w:val="22"/>
        </w:rPr>
        <w:t xml:space="preserve"> 21</w:t>
      </w:r>
      <w:r w:rsidR="00764E3E">
        <w:rPr>
          <w:rFonts w:asciiTheme="minorHAnsi" w:eastAsia="Times New Roman" w:hAnsiTheme="minorHAnsi" w:cstheme="minorHAnsi"/>
          <w:sz w:val="22"/>
          <w:szCs w:val="22"/>
        </w:rPr>
        <w:t xml:space="preserve"> décembre </w:t>
      </w:r>
      <w:r w:rsidRPr="00FC0DAE">
        <w:rPr>
          <w:rFonts w:asciiTheme="minorHAnsi" w:eastAsia="Times New Roman" w:hAnsiTheme="minorHAnsi" w:cstheme="minorHAnsi"/>
          <w:sz w:val="22"/>
          <w:szCs w:val="22"/>
        </w:rPr>
        <w:t>2006</w:t>
      </w:r>
      <w:r w:rsidR="00764E3E">
        <w:rPr>
          <w:rFonts w:asciiTheme="minorHAnsi" w:eastAsia="Times New Roman" w:hAnsiTheme="minorHAnsi" w:cstheme="minorHAnsi"/>
          <w:sz w:val="22"/>
          <w:szCs w:val="22"/>
        </w:rPr>
        <w:t>)</w:t>
      </w:r>
      <w:r w:rsidRPr="00FC0DAE">
        <w:rPr>
          <w:rFonts w:asciiTheme="minorHAnsi" w:eastAsia="Times New Roman" w:hAnsiTheme="minorHAnsi" w:cstheme="minorHAnsi"/>
          <w:bCs/>
          <w:sz w:val="22"/>
          <w:szCs w:val="22"/>
        </w:rPr>
        <w:t xml:space="preserve"> </w:t>
      </w:r>
      <w:r w:rsidRPr="00FC0DAE">
        <w:rPr>
          <w:rFonts w:asciiTheme="minorHAnsi" w:hAnsiTheme="minorHAnsi" w:cs="Univers-Bold"/>
          <w:bCs/>
          <w:sz w:val="22"/>
          <w:szCs w:val="22"/>
        </w:rPr>
        <w:t>définissant les modalités de la délivrance mentionnées aux articles D. 5232-10 et D. 5232-12 et fixant la liste des matériels et services prévue à l’article L. 5232-3 du code de la santé publique</w:t>
      </w:r>
    </w:p>
    <w:p w14:paraId="44AEFE3C" w14:textId="77777777" w:rsidR="00462AD3" w:rsidRPr="00FC0DAE" w:rsidRDefault="00462AD3" w:rsidP="008563AF">
      <w:pPr>
        <w:numPr>
          <w:ilvl w:val="0"/>
          <w:numId w:val="11"/>
        </w:numPr>
        <w:tabs>
          <w:tab w:val="clear" w:pos="720"/>
          <w:tab w:val="left" w:pos="284"/>
        </w:tabs>
        <w:ind w:left="284" w:hanging="284"/>
        <w:jc w:val="both"/>
        <w:rPr>
          <w:rFonts w:asciiTheme="minorHAnsi" w:hAnsiTheme="minorHAnsi" w:cstheme="minorHAnsi"/>
          <w:sz w:val="22"/>
          <w:szCs w:val="22"/>
        </w:rPr>
      </w:pPr>
      <w:r w:rsidRPr="00FC0DAE">
        <w:rPr>
          <w:rFonts w:asciiTheme="minorHAnsi" w:hAnsiTheme="minorHAnsi" w:cstheme="minorHAnsi"/>
          <w:sz w:val="22"/>
          <w:szCs w:val="22"/>
        </w:rPr>
        <w:t>Arrêté</w:t>
      </w:r>
      <w:r w:rsidR="00570DCF" w:rsidRPr="00FC0DAE">
        <w:rPr>
          <w:rFonts w:asciiTheme="minorHAnsi" w:hAnsiTheme="minorHAnsi" w:cstheme="minorHAnsi"/>
          <w:sz w:val="22"/>
          <w:szCs w:val="22"/>
        </w:rPr>
        <w:t xml:space="preserve"> du 23 décembre </w:t>
      </w:r>
      <w:r w:rsidRPr="00FC0DAE">
        <w:rPr>
          <w:rFonts w:asciiTheme="minorHAnsi" w:hAnsiTheme="minorHAnsi" w:cstheme="minorHAnsi"/>
          <w:sz w:val="22"/>
          <w:szCs w:val="22"/>
        </w:rPr>
        <w:t xml:space="preserve">2011 </w:t>
      </w:r>
      <w:r w:rsidR="004B34D6" w:rsidRPr="00FC0DAE">
        <w:rPr>
          <w:rFonts w:asciiTheme="minorHAnsi" w:eastAsia="Times New Roman" w:hAnsiTheme="minorHAnsi" w:cstheme="minorHAnsi"/>
          <w:sz w:val="22"/>
          <w:szCs w:val="22"/>
        </w:rPr>
        <w:t xml:space="preserve">(JO du 30 décembre 2011) </w:t>
      </w:r>
      <w:r w:rsidRPr="00FC0DAE">
        <w:rPr>
          <w:rFonts w:asciiTheme="minorHAnsi" w:hAnsiTheme="minorHAnsi" w:cstheme="minorHAnsi"/>
          <w:sz w:val="22"/>
          <w:szCs w:val="22"/>
        </w:rPr>
        <w:t>relatif à la formation préparant à la fonction de prestataire de service et distributeur de matériels</w:t>
      </w:r>
      <w:r w:rsidR="004B34D6" w:rsidRPr="00FC0DAE">
        <w:rPr>
          <w:rFonts w:asciiTheme="minorHAnsi" w:eastAsia="Times New Roman" w:hAnsiTheme="minorHAnsi" w:cstheme="minorHAnsi"/>
          <w:sz w:val="22"/>
          <w:szCs w:val="22"/>
        </w:rPr>
        <w:t xml:space="preserve"> </w:t>
      </w:r>
      <w:r w:rsidR="005A5CA8" w:rsidRPr="00FC0DAE">
        <w:rPr>
          <w:rFonts w:asciiTheme="minorHAnsi" w:eastAsia="Times New Roman" w:hAnsiTheme="minorHAnsi" w:cstheme="minorHAnsi"/>
          <w:sz w:val="22"/>
          <w:szCs w:val="22"/>
        </w:rPr>
        <w:t xml:space="preserve">et personnels compétents, </w:t>
      </w:r>
      <w:r w:rsidR="004B34D6" w:rsidRPr="00FC0DAE">
        <w:rPr>
          <w:rFonts w:asciiTheme="minorHAnsi" w:eastAsia="Times New Roman" w:hAnsiTheme="minorHAnsi" w:cstheme="minorHAnsi"/>
          <w:sz w:val="22"/>
          <w:szCs w:val="22"/>
        </w:rPr>
        <w:t>modifié par l’arrêté  du 08 mars</w:t>
      </w:r>
      <w:r w:rsidR="00764E3E">
        <w:rPr>
          <w:rFonts w:asciiTheme="minorHAnsi" w:eastAsia="Times New Roman" w:hAnsiTheme="minorHAnsi" w:cstheme="minorHAnsi"/>
          <w:sz w:val="22"/>
          <w:szCs w:val="22"/>
        </w:rPr>
        <w:t xml:space="preserve"> </w:t>
      </w:r>
      <w:r w:rsidR="004B34D6" w:rsidRPr="00FC0DAE">
        <w:rPr>
          <w:rFonts w:asciiTheme="minorHAnsi" w:eastAsia="Times New Roman" w:hAnsiTheme="minorHAnsi" w:cstheme="minorHAnsi"/>
          <w:sz w:val="22"/>
          <w:szCs w:val="22"/>
        </w:rPr>
        <w:t>2012 (JO du 16 mars 2012)</w:t>
      </w:r>
    </w:p>
    <w:p w14:paraId="085C189F" w14:textId="77777777" w:rsidR="004B34D6" w:rsidRPr="00FC0DAE" w:rsidRDefault="004B34D6" w:rsidP="004B34D6">
      <w:pPr>
        <w:numPr>
          <w:ilvl w:val="0"/>
          <w:numId w:val="11"/>
        </w:numPr>
        <w:tabs>
          <w:tab w:val="clear" w:pos="720"/>
          <w:tab w:val="left" w:pos="284"/>
        </w:tabs>
        <w:ind w:left="284" w:hanging="284"/>
        <w:jc w:val="both"/>
        <w:rPr>
          <w:rFonts w:asciiTheme="minorHAnsi" w:eastAsia="Times New Roman" w:hAnsiTheme="minorHAnsi" w:cstheme="minorHAnsi"/>
          <w:sz w:val="22"/>
          <w:szCs w:val="22"/>
        </w:rPr>
      </w:pPr>
      <w:r w:rsidRPr="00FC0DAE">
        <w:rPr>
          <w:rFonts w:asciiTheme="minorHAnsi" w:eastAsia="Times New Roman" w:hAnsiTheme="minorHAnsi" w:cstheme="minorHAnsi"/>
          <w:bCs/>
          <w:sz w:val="22"/>
          <w:szCs w:val="22"/>
        </w:rPr>
        <w:t>Circulaires  CNAMTS CIR-91/2004 du 21.07.2004 et 146/2004 d</w:t>
      </w:r>
      <w:r w:rsidRPr="00FC0DAE">
        <w:rPr>
          <w:rFonts w:asciiTheme="minorHAnsi" w:eastAsia="Times New Roman" w:hAnsiTheme="minorHAnsi" w:cstheme="minorHAnsi"/>
          <w:sz w:val="22"/>
          <w:szCs w:val="22"/>
        </w:rPr>
        <w:t>u 07.12.2004 relatives à l’identification au FNPS</w:t>
      </w:r>
    </w:p>
    <w:p w14:paraId="5029308D" w14:textId="77777777" w:rsidR="004B34D6" w:rsidRPr="00FC0DAE" w:rsidRDefault="004B34D6" w:rsidP="008563AF">
      <w:pPr>
        <w:numPr>
          <w:ilvl w:val="0"/>
          <w:numId w:val="11"/>
        </w:numPr>
        <w:tabs>
          <w:tab w:val="clear" w:pos="720"/>
          <w:tab w:val="left" w:pos="284"/>
        </w:tabs>
        <w:ind w:left="284" w:hanging="284"/>
        <w:jc w:val="both"/>
        <w:rPr>
          <w:rFonts w:asciiTheme="minorHAnsi" w:hAnsiTheme="minorHAnsi" w:cstheme="minorHAnsi"/>
          <w:sz w:val="22"/>
          <w:szCs w:val="22"/>
        </w:rPr>
      </w:pPr>
      <w:r w:rsidRPr="00FC0DAE">
        <w:rPr>
          <w:rFonts w:asciiTheme="minorHAnsi" w:eastAsia="Times New Roman" w:hAnsiTheme="minorHAnsi" w:cstheme="minorHAnsi"/>
          <w:sz w:val="22"/>
          <w:szCs w:val="22"/>
        </w:rPr>
        <w:t>L. 4211-5 - Note d’information n° DGS/PP3/2016/129 du 20 avril 2016 dispensation des gaz à usa</w:t>
      </w:r>
      <w:r w:rsidR="005A5CA8" w:rsidRPr="00FC0DAE">
        <w:rPr>
          <w:rFonts w:asciiTheme="minorHAnsi" w:eastAsia="Times New Roman" w:hAnsiTheme="minorHAnsi" w:cstheme="minorHAnsi"/>
          <w:sz w:val="22"/>
          <w:szCs w:val="22"/>
        </w:rPr>
        <w:t>ge médical, déclaration aux ARS, règles de bonnes pratiques</w:t>
      </w:r>
      <w:r w:rsidR="00F93C6B">
        <w:rPr>
          <w:rFonts w:asciiTheme="minorHAnsi" w:eastAsia="Times New Roman" w:hAnsiTheme="minorHAnsi" w:cstheme="minorHAnsi"/>
          <w:sz w:val="22"/>
          <w:szCs w:val="22"/>
        </w:rPr>
        <w:t>.</w:t>
      </w:r>
    </w:p>
    <w:p w14:paraId="5738722E" w14:textId="227E0FC0" w:rsidR="00F93C6B" w:rsidRPr="00F93C6B" w:rsidRDefault="00F93C6B" w:rsidP="00F93C6B">
      <w:pPr>
        <w:numPr>
          <w:ilvl w:val="0"/>
          <w:numId w:val="11"/>
        </w:numPr>
        <w:tabs>
          <w:tab w:val="clear" w:pos="720"/>
          <w:tab w:val="left" w:pos="284"/>
        </w:tabs>
        <w:ind w:left="284" w:hanging="284"/>
        <w:jc w:val="both"/>
        <w:rPr>
          <w:rFonts w:asciiTheme="minorHAnsi" w:hAnsiTheme="minorHAnsi" w:cstheme="minorHAnsi"/>
          <w:bCs/>
          <w:sz w:val="22"/>
          <w:szCs w:val="22"/>
        </w:rPr>
      </w:pPr>
      <w:r w:rsidRPr="00F93C6B">
        <w:rPr>
          <w:rFonts w:asciiTheme="minorHAnsi" w:hAnsiTheme="minorHAnsi" w:cstheme="minorHAnsi"/>
          <w:bCs/>
          <w:sz w:val="22"/>
          <w:szCs w:val="22"/>
        </w:rPr>
        <w:t xml:space="preserve">R.4235-1 à R.4235-67 </w:t>
      </w:r>
      <w:r>
        <w:rPr>
          <w:rFonts w:asciiTheme="minorHAnsi" w:hAnsiTheme="minorHAnsi" w:cstheme="minorHAnsi"/>
          <w:bCs/>
          <w:sz w:val="22"/>
          <w:szCs w:val="22"/>
        </w:rPr>
        <w:t>(</w:t>
      </w:r>
      <w:r w:rsidRPr="00F93C6B">
        <w:rPr>
          <w:rFonts w:asciiTheme="minorHAnsi" w:hAnsiTheme="minorHAnsi" w:cstheme="minorHAnsi"/>
          <w:bCs/>
          <w:sz w:val="22"/>
          <w:szCs w:val="22"/>
        </w:rPr>
        <w:t>Code de déontologie pharmaceutique</w:t>
      </w:r>
      <w:r>
        <w:rPr>
          <w:rFonts w:asciiTheme="minorHAnsi" w:hAnsiTheme="minorHAnsi" w:cstheme="minorHAnsi"/>
          <w:bCs/>
          <w:sz w:val="22"/>
          <w:szCs w:val="22"/>
        </w:rPr>
        <w:t>)</w:t>
      </w:r>
      <w:r w:rsidRPr="00F93C6B">
        <w:rPr>
          <w:rFonts w:asciiTheme="minorHAnsi" w:hAnsiTheme="minorHAnsi" w:cstheme="minorHAnsi"/>
          <w:bCs/>
          <w:sz w:val="22"/>
          <w:szCs w:val="22"/>
        </w:rPr>
        <w:t> </w:t>
      </w:r>
    </w:p>
    <w:p w14:paraId="2B812A33" w14:textId="77777777" w:rsidR="008F7560" w:rsidRDefault="008F7560">
      <w:pPr>
        <w:jc w:val="both"/>
        <w:rPr>
          <w:rFonts w:asciiTheme="minorHAnsi" w:hAnsiTheme="minorHAnsi" w:cstheme="minorHAnsi"/>
          <w:sz w:val="22"/>
          <w:szCs w:val="22"/>
        </w:rPr>
      </w:pPr>
    </w:p>
    <w:p w14:paraId="153CB80D" w14:textId="77777777" w:rsidR="008F7560" w:rsidRPr="0011784F" w:rsidRDefault="008F7560">
      <w:pPr>
        <w:jc w:val="both"/>
        <w:rPr>
          <w:rFonts w:asciiTheme="minorHAnsi" w:hAnsiTheme="minorHAnsi" w:cstheme="minorHAnsi"/>
          <w:sz w:val="22"/>
          <w:szCs w:val="22"/>
        </w:rPr>
      </w:pPr>
    </w:p>
    <w:p w14:paraId="556D962D" w14:textId="77777777" w:rsidR="009C1008" w:rsidRPr="00794C7A" w:rsidRDefault="009C1008" w:rsidP="00570DCF">
      <w:pPr>
        <w:spacing w:after="60"/>
        <w:jc w:val="both"/>
        <w:rPr>
          <w:rFonts w:asciiTheme="minorHAnsi" w:hAnsiTheme="minorHAnsi" w:cstheme="minorHAnsi"/>
          <w:b/>
          <w:color w:val="1F497D" w:themeColor="text2"/>
          <w:sz w:val="22"/>
          <w:szCs w:val="22"/>
        </w:rPr>
      </w:pPr>
      <w:r w:rsidRPr="00794C7A">
        <w:rPr>
          <w:rFonts w:asciiTheme="minorHAnsi" w:hAnsiTheme="minorHAnsi" w:cstheme="minorHAnsi"/>
          <w:b/>
          <w:color w:val="1F497D" w:themeColor="text2"/>
          <w:sz w:val="22"/>
          <w:szCs w:val="22"/>
        </w:rPr>
        <w:t xml:space="preserve">Dispositions du Code de la Sécurité Sociale </w:t>
      </w:r>
      <w:r w:rsidR="005A5CA8">
        <w:rPr>
          <w:rFonts w:asciiTheme="minorHAnsi" w:hAnsiTheme="minorHAnsi" w:cstheme="minorHAnsi"/>
          <w:b/>
          <w:color w:val="1F497D" w:themeColor="text2"/>
          <w:sz w:val="22"/>
          <w:szCs w:val="22"/>
        </w:rPr>
        <w:t>et autres</w:t>
      </w:r>
    </w:p>
    <w:p w14:paraId="682712D0" w14:textId="77777777" w:rsidR="009C1008" w:rsidRPr="0011784F" w:rsidRDefault="009C1008" w:rsidP="00F03001">
      <w:pPr>
        <w:numPr>
          <w:ilvl w:val="0"/>
          <w:numId w:val="2"/>
        </w:numPr>
        <w:tabs>
          <w:tab w:val="clear" w:pos="720"/>
          <w:tab w:val="num" w:pos="284"/>
        </w:tabs>
        <w:ind w:left="284" w:hanging="284"/>
        <w:jc w:val="both"/>
        <w:rPr>
          <w:rFonts w:asciiTheme="minorHAnsi" w:hAnsiTheme="minorHAnsi" w:cstheme="minorHAnsi"/>
          <w:sz w:val="22"/>
          <w:szCs w:val="22"/>
        </w:rPr>
      </w:pPr>
      <w:r w:rsidRPr="0011784F">
        <w:rPr>
          <w:rFonts w:asciiTheme="minorHAnsi" w:hAnsiTheme="minorHAnsi" w:cstheme="minorHAnsi"/>
          <w:sz w:val="22"/>
          <w:szCs w:val="22"/>
        </w:rPr>
        <w:t>L</w:t>
      </w:r>
      <w:r w:rsidR="008A163F">
        <w:rPr>
          <w:rFonts w:asciiTheme="minorHAnsi" w:hAnsiTheme="minorHAnsi" w:cstheme="minorHAnsi"/>
          <w:sz w:val="22"/>
          <w:szCs w:val="22"/>
        </w:rPr>
        <w:t>.</w:t>
      </w:r>
      <w:r w:rsidRPr="0011784F">
        <w:rPr>
          <w:rFonts w:asciiTheme="minorHAnsi" w:hAnsiTheme="minorHAnsi" w:cstheme="minorHAnsi"/>
          <w:sz w:val="22"/>
          <w:szCs w:val="22"/>
        </w:rPr>
        <w:t xml:space="preserve">165-1 ayant pour application la Liste des Produits et Prestations </w:t>
      </w:r>
      <w:r w:rsidR="00A52E39" w:rsidRPr="0011784F">
        <w:rPr>
          <w:rFonts w:asciiTheme="minorHAnsi" w:hAnsiTheme="minorHAnsi" w:cstheme="minorHAnsi"/>
          <w:sz w:val="22"/>
          <w:szCs w:val="22"/>
        </w:rPr>
        <w:t>(liste positive sans assimilation)</w:t>
      </w:r>
    </w:p>
    <w:p w14:paraId="3E09A6EE" w14:textId="77777777" w:rsidR="00173939" w:rsidRPr="00173939" w:rsidRDefault="009C1008" w:rsidP="000E5A3E">
      <w:pPr>
        <w:numPr>
          <w:ilvl w:val="0"/>
          <w:numId w:val="2"/>
        </w:numPr>
        <w:tabs>
          <w:tab w:val="clear" w:pos="720"/>
          <w:tab w:val="num" w:pos="284"/>
        </w:tabs>
        <w:autoSpaceDE w:val="0"/>
        <w:autoSpaceDN w:val="0"/>
        <w:adjustRightInd w:val="0"/>
        <w:ind w:left="284" w:hanging="284"/>
        <w:jc w:val="both"/>
        <w:rPr>
          <w:rFonts w:asciiTheme="minorHAnsi" w:hAnsiTheme="minorHAnsi" w:cstheme="minorHAnsi"/>
          <w:bCs/>
          <w:sz w:val="22"/>
          <w:szCs w:val="22"/>
        </w:rPr>
      </w:pPr>
      <w:r w:rsidRPr="00173939">
        <w:rPr>
          <w:rFonts w:asciiTheme="minorHAnsi" w:hAnsiTheme="minorHAnsi" w:cstheme="minorHAnsi"/>
          <w:sz w:val="22"/>
          <w:szCs w:val="22"/>
        </w:rPr>
        <w:t>L</w:t>
      </w:r>
      <w:r w:rsidR="008A163F" w:rsidRPr="00173939">
        <w:rPr>
          <w:rFonts w:asciiTheme="minorHAnsi" w:hAnsiTheme="minorHAnsi" w:cstheme="minorHAnsi"/>
          <w:sz w:val="22"/>
          <w:szCs w:val="22"/>
        </w:rPr>
        <w:t>.</w:t>
      </w:r>
      <w:r w:rsidRPr="00173939">
        <w:rPr>
          <w:rFonts w:asciiTheme="minorHAnsi" w:hAnsiTheme="minorHAnsi" w:cstheme="minorHAnsi"/>
          <w:sz w:val="22"/>
          <w:szCs w:val="22"/>
        </w:rPr>
        <w:t xml:space="preserve">165-1-2 sur le contrôle des spécifications techniques </w:t>
      </w:r>
    </w:p>
    <w:p w14:paraId="1355CB7C" w14:textId="77777777" w:rsidR="004E74DC" w:rsidRPr="00AB7C1F" w:rsidRDefault="004E74DC" w:rsidP="000E5A3E">
      <w:pPr>
        <w:numPr>
          <w:ilvl w:val="0"/>
          <w:numId w:val="2"/>
        </w:numPr>
        <w:tabs>
          <w:tab w:val="clear" w:pos="720"/>
          <w:tab w:val="num" w:pos="284"/>
        </w:tabs>
        <w:autoSpaceDE w:val="0"/>
        <w:autoSpaceDN w:val="0"/>
        <w:adjustRightInd w:val="0"/>
        <w:ind w:left="284" w:hanging="284"/>
        <w:jc w:val="both"/>
        <w:rPr>
          <w:rFonts w:asciiTheme="minorHAnsi" w:hAnsiTheme="minorHAnsi" w:cstheme="minorHAnsi"/>
          <w:sz w:val="22"/>
          <w:szCs w:val="22"/>
        </w:rPr>
      </w:pPr>
      <w:r w:rsidRPr="00AB7C1F">
        <w:rPr>
          <w:rFonts w:asciiTheme="minorHAnsi" w:hAnsiTheme="minorHAnsi" w:cstheme="minorHAnsi"/>
          <w:sz w:val="22"/>
          <w:szCs w:val="22"/>
        </w:rPr>
        <w:t>R</w:t>
      </w:r>
      <w:r w:rsidR="00AB7C1F">
        <w:rPr>
          <w:rFonts w:asciiTheme="minorHAnsi" w:hAnsiTheme="minorHAnsi" w:cstheme="minorHAnsi"/>
          <w:sz w:val="22"/>
          <w:szCs w:val="22"/>
        </w:rPr>
        <w:t>.</w:t>
      </w:r>
      <w:r w:rsidRPr="00AB7C1F">
        <w:rPr>
          <w:rFonts w:asciiTheme="minorHAnsi" w:hAnsiTheme="minorHAnsi" w:cstheme="minorHAnsi"/>
          <w:sz w:val="22"/>
          <w:szCs w:val="22"/>
        </w:rPr>
        <w:t xml:space="preserve"> 165-36 à </w:t>
      </w:r>
      <w:r w:rsidR="00AB7C1F">
        <w:rPr>
          <w:rFonts w:asciiTheme="minorHAnsi" w:hAnsiTheme="minorHAnsi" w:cstheme="minorHAnsi"/>
          <w:sz w:val="22"/>
          <w:szCs w:val="22"/>
        </w:rPr>
        <w:t>R.165-</w:t>
      </w:r>
      <w:r w:rsidRPr="00AB7C1F">
        <w:rPr>
          <w:rFonts w:asciiTheme="minorHAnsi" w:hAnsiTheme="minorHAnsi" w:cstheme="minorHAnsi"/>
          <w:sz w:val="22"/>
          <w:szCs w:val="22"/>
        </w:rPr>
        <w:t>44</w:t>
      </w:r>
      <w:r w:rsidR="00FB0C99" w:rsidRPr="00AB7C1F">
        <w:rPr>
          <w:rFonts w:asciiTheme="minorHAnsi" w:hAnsiTheme="minorHAnsi" w:cstheme="minorHAnsi"/>
          <w:sz w:val="22"/>
          <w:szCs w:val="22"/>
        </w:rPr>
        <w:t xml:space="preserve"> relatifs aux modalités de prescription de délivrance des produits de </w:t>
      </w:r>
      <w:r w:rsidR="00FB0C99" w:rsidRPr="00173939">
        <w:rPr>
          <w:rFonts w:asciiTheme="minorHAnsi" w:hAnsiTheme="minorHAnsi" w:cstheme="minorHAnsi"/>
          <w:sz w:val="22"/>
          <w:szCs w:val="22"/>
        </w:rPr>
        <w:t xml:space="preserve">la Liste des Produits et Prestations </w:t>
      </w:r>
    </w:p>
    <w:p w14:paraId="5D6C1169" w14:textId="77777777" w:rsidR="00836DEC" w:rsidRPr="00CF32F7" w:rsidRDefault="00836DEC" w:rsidP="00F03001">
      <w:pPr>
        <w:numPr>
          <w:ilvl w:val="0"/>
          <w:numId w:val="2"/>
        </w:numPr>
        <w:tabs>
          <w:tab w:val="clear" w:pos="720"/>
          <w:tab w:val="num" w:pos="284"/>
        </w:tabs>
        <w:autoSpaceDE w:val="0"/>
        <w:autoSpaceDN w:val="0"/>
        <w:adjustRightInd w:val="0"/>
        <w:ind w:left="284" w:hanging="284"/>
        <w:jc w:val="both"/>
        <w:rPr>
          <w:rFonts w:asciiTheme="minorHAnsi" w:hAnsiTheme="minorHAnsi" w:cstheme="minorHAnsi"/>
          <w:sz w:val="22"/>
          <w:szCs w:val="22"/>
        </w:rPr>
      </w:pPr>
      <w:r w:rsidRPr="0011784F">
        <w:rPr>
          <w:rFonts w:asciiTheme="minorHAnsi" w:hAnsiTheme="minorHAnsi" w:cstheme="minorHAnsi"/>
          <w:bCs/>
          <w:sz w:val="22"/>
          <w:szCs w:val="22"/>
        </w:rPr>
        <w:t>Arrêté du 23 février 2015 portant modification des modalités de prise en charge de dispositifs médicaux et prestations associées pour l’oxygénothérapie et ses forfaits associés visés au</w:t>
      </w:r>
      <w:r w:rsidRPr="0011784F">
        <w:rPr>
          <w:rFonts w:asciiTheme="minorHAnsi" w:hAnsiTheme="minorHAnsi" w:cstheme="minorHAnsi"/>
          <w:sz w:val="22"/>
          <w:szCs w:val="22"/>
        </w:rPr>
        <w:t xml:space="preserve"> </w:t>
      </w:r>
      <w:r w:rsidRPr="0011784F">
        <w:rPr>
          <w:rFonts w:asciiTheme="minorHAnsi" w:hAnsiTheme="minorHAnsi" w:cstheme="minorHAnsi"/>
          <w:bCs/>
          <w:sz w:val="22"/>
          <w:szCs w:val="22"/>
        </w:rPr>
        <w:t>chapitre 1er du titre Ier de la liste des produits et pr</w:t>
      </w:r>
      <w:r w:rsidR="00570DCF" w:rsidRPr="0011784F">
        <w:rPr>
          <w:rFonts w:asciiTheme="minorHAnsi" w:hAnsiTheme="minorHAnsi" w:cstheme="minorHAnsi"/>
          <w:bCs/>
          <w:sz w:val="22"/>
          <w:szCs w:val="22"/>
        </w:rPr>
        <w:t>estations prévue à l’article L</w:t>
      </w:r>
      <w:r w:rsidR="00107DFC">
        <w:rPr>
          <w:rFonts w:asciiTheme="minorHAnsi" w:hAnsiTheme="minorHAnsi" w:cstheme="minorHAnsi"/>
          <w:bCs/>
          <w:sz w:val="22"/>
          <w:szCs w:val="22"/>
        </w:rPr>
        <w:t>.</w:t>
      </w:r>
      <w:r w:rsidRPr="0011784F">
        <w:rPr>
          <w:rFonts w:asciiTheme="minorHAnsi" w:hAnsiTheme="minorHAnsi" w:cstheme="minorHAnsi"/>
          <w:bCs/>
          <w:sz w:val="22"/>
          <w:szCs w:val="22"/>
        </w:rPr>
        <w:t>165-</w:t>
      </w:r>
      <w:r w:rsidR="00570DCF" w:rsidRPr="0011784F">
        <w:rPr>
          <w:rFonts w:asciiTheme="minorHAnsi" w:hAnsiTheme="minorHAnsi" w:cstheme="minorHAnsi"/>
          <w:bCs/>
          <w:sz w:val="22"/>
          <w:szCs w:val="22"/>
        </w:rPr>
        <w:t>1 du code de la sécurité sociale</w:t>
      </w:r>
    </w:p>
    <w:p w14:paraId="15E4E049" w14:textId="77777777" w:rsidR="00CF32F7" w:rsidRDefault="00CF32F7" w:rsidP="000846C8">
      <w:pPr>
        <w:numPr>
          <w:ilvl w:val="0"/>
          <w:numId w:val="2"/>
        </w:numPr>
        <w:tabs>
          <w:tab w:val="clear" w:pos="720"/>
          <w:tab w:val="num" w:pos="284"/>
        </w:tabs>
        <w:autoSpaceDE w:val="0"/>
        <w:autoSpaceDN w:val="0"/>
        <w:adjustRightInd w:val="0"/>
        <w:ind w:left="284" w:hanging="284"/>
        <w:jc w:val="both"/>
        <w:rPr>
          <w:rFonts w:asciiTheme="minorHAnsi" w:hAnsiTheme="minorHAnsi" w:cstheme="minorHAnsi"/>
          <w:sz w:val="22"/>
          <w:szCs w:val="22"/>
        </w:rPr>
      </w:pPr>
      <w:r w:rsidRPr="00CF32F7">
        <w:rPr>
          <w:rFonts w:asciiTheme="minorHAnsi" w:hAnsiTheme="minorHAnsi" w:cstheme="minorHAnsi"/>
          <w:sz w:val="22"/>
          <w:szCs w:val="22"/>
        </w:rPr>
        <w:t>Arrêté du 11 mars 2015 rectifiant l'arrêté du 23 février 2015 portant modification des modalités de prise en charge de dispositifs médicaux et prestations associées pour l'oxygénothérapie et ses forfaits associés visés au chapitre 1er du titre Ier de la liste des produits et prestations remboursables prévue à l'article L. 165-1 du code de la sécurité sociale</w:t>
      </w:r>
    </w:p>
    <w:p w14:paraId="087CFCA8" w14:textId="77777777" w:rsidR="004D58ED" w:rsidRPr="000846C8" w:rsidRDefault="004D58ED" w:rsidP="000846C8">
      <w:pPr>
        <w:numPr>
          <w:ilvl w:val="0"/>
          <w:numId w:val="2"/>
        </w:numPr>
        <w:tabs>
          <w:tab w:val="clear" w:pos="720"/>
          <w:tab w:val="num" w:pos="284"/>
        </w:tabs>
        <w:autoSpaceDE w:val="0"/>
        <w:autoSpaceDN w:val="0"/>
        <w:adjustRightInd w:val="0"/>
        <w:ind w:left="284" w:hanging="284"/>
        <w:jc w:val="both"/>
        <w:rPr>
          <w:rFonts w:asciiTheme="minorHAnsi" w:hAnsiTheme="minorHAnsi" w:cstheme="minorHAnsi"/>
          <w:sz w:val="22"/>
          <w:szCs w:val="22"/>
        </w:rPr>
      </w:pPr>
      <w:r w:rsidRPr="000846C8">
        <w:rPr>
          <w:rFonts w:asciiTheme="minorHAnsi" w:hAnsiTheme="minorHAnsi" w:cstheme="minorHAnsi"/>
          <w:sz w:val="22"/>
          <w:szCs w:val="22"/>
        </w:rPr>
        <w:t>Arrêté du 16 juillet 2015 relatif aux bonnes pratiques de dispensation à domicile de l'oxygène à usage médical</w:t>
      </w:r>
    </w:p>
    <w:p w14:paraId="3DF56BFC" w14:textId="77777777" w:rsidR="002D3407" w:rsidRPr="0011784F" w:rsidRDefault="001578A1" w:rsidP="00F03001">
      <w:pPr>
        <w:numPr>
          <w:ilvl w:val="0"/>
          <w:numId w:val="2"/>
        </w:numPr>
        <w:tabs>
          <w:tab w:val="clear" w:pos="720"/>
          <w:tab w:val="num" w:pos="284"/>
        </w:tabs>
        <w:autoSpaceDE w:val="0"/>
        <w:autoSpaceDN w:val="0"/>
        <w:adjustRightInd w:val="0"/>
        <w:ind w:left="284" w:hanging="284"/>
        <w:jc w:val="both"/>
        <w:rPr>
          <w:rFonts w:asciiTheme="minorHAnsi" w:hAnsiTheme="minorHAnsi" w:cstheme="minorHAnsi"/>
          <w:sz w:val="22"/>
          <w:szCs w:val="22"/>
        </w:rPr>
      </w:pPr>
      <w:r w:rsidRPr="0011784F">
        <w:rPr>
          <w:rFonts w:asciiTheme="minorHAnsi" w:hAnsiTheme="minorHAnsi" w:cstheme="minorHAnsi"/>
          <w:bCs/>
          <w:sz w:val="22"/>
          <w:szCs w:val="22"/>
        </w:rPr>
        <w:t xml:space="preserve">Arrêté du 12 avril 2016 portant refonte de la nutrition parentérale à domicile (NPAD). La NPAD figure au titre </w:t>
      </w:r>
      <w:r w:rsidR="001B3894">
        <w:rPr>
          <w:rFonts w:asciiTheme="minorHAnsi" w:hAnsiTheme="minorHAnsi" w:cstheme="minorHAnsi"/>
          <w:bCs/>
          <w:sz w:val="22"/>
          <w:szCs w:val="22"/>
        </w:rPr>
        <w:t>I</w:t>
      </w:r>
      <w:r w:rsidRPr="0011784F">
        <w:rPr>
          <w:rFonts w:asciiTheme="minorHAnsi" w:hAnsiTheme="minorHAnsi" w:cstheme="minorHAnsi"/>
          <w:bCs/>
          <w:sz w:val="22"/>
          <w:szCs w:val="22"/>
        </w:rPr>
        <w:t>, chapitre 1, section 5 (nutrition)</w:t>
      </w:r>
      <w:r w:rsidR="001B3894">
        <w:rPr>
          <w:rFonts w:asciiTheme="minorHAnsi" w:hAnsiTheme="minorHAnsi" w:cstheme="minorHAnsi"/>
          <w:bCs/>
          <w:sz w:val="22"/>
          <w:szCs w:val="22"/>
        </w:rPr>
        <w:t>.</w:t>
      </w:r>
    </w:p>
    <w:p w14:paraId="0B3C69CF" w14:textId="27AA9503" w:rsidR="001578A1" w:rsidRPr="00FF0F94" w:rsidRDefault="001578A1" w:rsidP="00F03001">
      <w:pPr>
        <w:numPr>
          <w:ilvl w:val="0"/>
          <w:numId w:val="2"/>
        </w:numPr>
        <w:tabs>
          <w:tab w:val="clear" w:pos="720"/>
          <w:tab w:val="num" w:pos="284"/>
        </w:tabs>
        <w:autoSpaceDE w:val="0"/>
        <w:autoSpaceDN w:val="0"/>
        <w:adjustRightInd w:val="0"/>
        <w:ind w:left="284" w:hanging="284"/>
        <w:jc w:val="both"/>
        <w:rPr>
          <w:rFonts w:asciiTheme="minorHAnsi" w:hAnsiTheme="minorHAnsi" w:cstheme="minorHAnsi"/>
          <w:sz w:val="22"/>
          <w:szCs w:val="22"/>
        </w:rPr>
      </w:pPr>
      <w:r w:rsidRPr="0011784F">
        <w:rPr>
          <w:rFonts w:asciiTheme="minorHAnsi" w:hAnsiTheme="minorHAnsi" w:cstheme="minorHAnsi"/>
          <w:bCs/>
          <w:sz w:val="22"/>
          <w:szCs w:val="22"/>
        </w:rPr>
        <w:t>Arrêté du 12 avril 2016</w:t>
      </w:r>
      <w:r w:rsidR="004B0C79">
        <w:rPr>
          <w:rFonts w:asciiTheme="minorHAnsi" w:hAnsiTheme="minorHAnsi" w:cstheme="minorHAnsi"/>
          <w:bCs/>
          <w:sz w:val="22"/>
          <w:szCs w:val="22"/>
        </w:rPr>
        <w:t xml:space="preserve"> (</w:t>
      </w:r>
      <w:r w:rsidRPr="0011784F">
        <w:rPr>
          <w:rFonts w:asciiTheme="minorHAnsi" w:hAnsiTheme="minorHAnsi" w:cstheme="minorHAnsi"/>
          <w:bCs/>
          <w:sz w:val="22"/>
          <w:szCs w:val="22"/>
        </w:rPr>
        <w:t>JO du 16 avril 201</w:t>
      </w:r>
      <w:r w:rsidR="00375454">
        <w:rPr>
          <w:rFonts w:asciiTheme="minorHAnsi" w:hAnsiTheme="minorHAnsi" w:cstheme="minorHAnsi"/>
          <w:bCs/>
          <w:sz w:val="22"/>
          <w:szCs w:val="22"/>
        </w:rPr>
        <w:t>6</w:t>
      </w:r>
      <w:r w:rsidR="004B0C79">
        <w:rPr>
          <w:rFonts w:asciiTheme="minorHAnsi" w:hAnsiTheme="minorHAnsi" w:cstheme="minorHAnsi"/>
          <w:bCs/>
          <w:sz w:val="22"/>
          <w:szCs w:val="22"/>
        </w:rPr>
        <w:t>)</w:t>
      </w:r>
      <w:r w:rsidRPr="0011784F">
        <w:rPr>
          <w:rFonts w:asciiTheme="minorHAnsi" w:hAnsiTheme="minorHAnsi" w:cstheme="minorHAnsi"/>
          <w:bCs/>
          <w:sz w:val="22"/>
          <w:szCs w:val="22"/>
        </w:rPr>
        <w:t xml:space="preserve"> portant refonte de la LPP perfusion</w:t>
      </w:r>
      <w:r w:rsidR="001B3894">
        <w:rPr>
          <w:rFonts w:asciiTheme="minorHAnsi" w:hAnsiTheme="minorHAnsi" w:cstheme="minorHAnsi"/>
          <w:bCs/>
          <w:sz w:val="22"/>
          <w:szCs w:val="22"/>
        </w:rPr>
        <w:t xml:space="preserve"> : </w:t>
      </w:r>
      <w:r w:rsidRPr="0011784F">
        <w:rPr>
          <w:rFonts w:asciiTheme="minorHAnsi" w:hAnsiTheme="minorHAnsi" w:cstheme="minorHAnsi"/>
          <w:bCs/>
          <w:sz w:val="22"/>
          <w:szCs w:val="22"/>
        </w:rPr>
        <w:t xml:space="preserve">création de 21 forfaits </w:t>
      </w:r>
      <w:r w:rsidRPr="00FF0F94">
        <w:rPr>
          <w:rFonts w:asciiTheme="minorHAnsi" w:hAnsiTheme="minorHAnsi" w:cstheme="minorHAnsi"/>
          <w:bCs/>
          <w:sz w:val="22"/>
          <w:szCs w:val="22"/>
        </w:rPr>
        <w:t xml:space="preserve">PERFADOM et modèle de prescription joint </w:t>
      </w:r>
      <w:r w:rsidR="001B3894">
        <w:rPr>
          <w:rFonts w:asciiTheme="minorHAnsi" w:hAnsiTheme="minorHAnsi" w:cstheme="minorHAnsi"/>
          <w:bCs/>
          <w:sz w:val="22"/>
          <w:szCs w:val="22"/>
        </w:rPr>
        <w:t xml:space="preserve">à la </w:t>
      </w:r>
      <w:r w:rsidRPr="00FF0F94">
        <w:rPr>
          <w:rFonts w:asciiTheme="minorHAnsi" w:hAnsiTheme="minorHAnsi" w:cstheme="minorHAnsi"/>
          <w:bCs/>
          <w:sz w:val="22"/>
          <w:szCs w:val="22"/>
        </w:rPr>
        <w:t xml:space="preserve">parution </w:t>
      </w:r>
      <w:r w:rsidR="00C47DA2" w:rsidRPr="00FF0F94">
        <w:rPr>
          <w:rFonts w:asciiTheme="minorHAnsi" w:hAnsiTheme="minorHAnsi" w:cstheme="minorHAnsi"/>
          <w:bCs/>
          <w:sz w:val="22"/>
          <w:szCs w:val="22"/>
        </w:rPr>
        <w:t xml:space="preserve">du texte </w:t>
      </w:r>
      <w:r w:rsidR="00C47DA2">
        <w:rPr>
          <w:rFonts w:asciiTheme="minorHAnsi" w:hAnsiTheme="minorHAnsi" w:cstheme="minorHAnsi"/>
          <w:bCs/>
          <w:sz w:val="22"/>
          <w:szCs w:val="22"/>
        </w:rPr>
        <w:t xml:space="preserve">au </w:t>
      </w:r>
      <w:r w:rsidRPr="00FF0F94">
        <w:rPr>
          <w:rFonts w:asciiTheme="minorHAnsi" w:hAnsiTheme="minorHAnsi" w:cstheme="minorHAnsi"/>
          <w:bCs/>
          <w:sz w:val="22"/>
          <w:szCs w:val="22"/>
        </w:rPr>
        <w:t>JO</w:t>
      </w:r>
      <w:r w:rsidR="001B3894">
        <w:rPr>
          <w:rFonts w:asciiTheme="minorHAnsi" w:hAnsiTheme="minorHAnsi" w:cstheme="minorHAnsi"/>
          <w:bCs/>
          <w:sz w:val="22"/>
          <w:szCs w:val="22"/>
        </w:rPr>
        <w:t>, arrêté du 14 mars 2018</w:t>
      </w:r>
      <w:r w:rsidR="00C47DA2">
        <w:rPr>
          <w:rFonts w:asciiTheme="minorHAnsi" w:hAnsiTheme="minorHAnsi" w:cstheme="minorHAnsi"/>
          <w:bCs/>
          <w:sz w:val="22"/>
          <w:szCs w:val="22"/>
        </w:rPr>
        <w:t xml:space="preserve"> (</w:t>
      </w:r>
      <w:r w:rsidR="001B3894" w:rsidRPr="001B3894">
        <w:rPr>
          <w:rFonts w:asciiTheme="minorHAnsi" w:hAnsiTheme="minorHAnsi" w:cstheme="minorHAnsi"/>
          <w:bCs/>
          <w:sz w:val="22"/>
          <w:szCs w:val="22"/>
        </w:rPr>
        <w:t xml:space="preserve"> </w:t>
      </w:r>
      <w:r w:rsidR="001B3894" w:rsidRPr="0011784F">
        <w:rPr>
          <w:rFonts w:asciiTheme="minorHAnsi" w:hAnsiTheme="minorHAnsi" w:cstheme="minorHAnsi"/>
          <w:bCs/>
          <w:sz w:val="22"/>
          <w:szCs w:val="22"/>
        </w:rPr>
        <w:t xml:space="preserve">JO du </w:t>
      </w:r>
      <w:r w:rsidR="001B3894">
        <w:rPr>
          <w:rFonts w:asciiTheme="minorHAnsi" w:hAnsiTheme="minorHAnsi" w:cstheme="minorHAnsi"/>
          <w:bCs/>
          <w:sz w:val="22"/>
          <w:szCs w:val="22"/>
        </w:rPr>
        <w:t>20</w:t>
      </w:r>
      <w:r w:rsidR="001B3894" w:rsidRPr="0011784F">
        <w:rPr>
          <w:rFonts w:asciiTheme="minorHAnsi" w:hAnsiTheme="minorHAnsi" w:cstheme="minorHAnsi"/>
          <w:bCs/>
          <w:sz w:val="22"/>
          <w:szCs w:val="22"/>
        </w:rPr>
        <w:t xml:space="preserve"> </w:t>
      </w:r>
      <w:r w:rsidR="001B3894">
        <w:rPr>
          <w:rFonts w:asciiTheme="minorHAnsi" w:hAnsiTheme="minorHAnsi" w:cstheme="minorHAnsi"/>
          <w:bCs/>
          <w:sz w:val="22"/>
          <w:szCs w:val="22"/>
        </w:rPr>
        <w:t>mars</w:t>
      </w:r>
      <w:r w:rsidR="001B3894" w:rsidRPr="0011784F">
        <w:rPr>
          <w:rFonts w:asciiTheme="minorHAnsi" w:hAnsiTheme="minorHAnsi" w:cstheme="minorHAnsi"/>
          <w:bCs/>
          <w:sz w:val="22"/>
          <w:szCs w:val="22"/>
        </w:rPr>
        <w:t xml:space="preserve"> 201</w:t>
      </w:r>
      <w:r w:rsidR="001B3894">
        <w:rPr>
          <w:rFonts w:asciiTheme="minorHAnsi" w:hAnsiTheme="minorHAnsi" w:cstheme="minorHAnsi"/>
          <w:bCs/>
          <w:sz w:val="22"/>
          <w:szCs w:val="22"/>
        </w:rPr>
        <w:t>8</w:t>
      </w:r>
      <w:r w:rsidR="00C47DA2">
        <w:rPr>
          <w:rFonts w:asciiTheme="minorHAnsi" w:hAnsiTheme="minorHAnsi" w:cstheme="minorHAnsi"/>
          <w:bCs/>
          <w:sz w:val="22"/>
          <w:szCs w:val="22"/>
        </w:rPr>
        <w:t>)</w:t>
      </w:r>
    </w:p>
    <w:p w14:paraId="27B3D3B6" w14:textId="77777777" w:rsidR="001578A1" w:rsidRPr="00FC0DAE" w:rsidRDefault="001578A1" w:rsidP="00F03001">
      <w:pPr>
        <w:numPr>
          <w:ilvl w:val="0"/>
          <w:numId w:val="2"/>
        </w:numPr>
        <w:tabs>
          <w:tab w:val="clear" w:pos="720"/>
          <w:tab w:val="num" w:pos="284"/>
        </w:tabs>
        <w:autoSpaceDE w:val="0"/>
        <w:autoSpaceDN w:val="0"/>
        <w:adjustRightInd w:val="0"/>
        <w:ind w:left="284" w:hanging="284"/>
        <w:jc w:val="both"/>
        <w:rPr>
          <w:rFonts w:asciiTheme="minorHAnsi" w:hAnsiTheme="minorHAnsi" w:cstheme="minorHAnsi"/>
          <w:sz w:val="22"/>
          <w:szCs w:val="22"/>
        </w:rPr>
      </w:pPr>
      <w:r w:rsidRPr="00FF0F94">
        <w:rPr>
          <w:rFonts w:asciiTheme="minorHAnsi" w:hAnsiTheme="minorHAnsi" w:cstheme="minorHAnsi"/>
          <w:bCs/>
          <w:sz w:val="22"/>
          <w:szCs w:val="22"/>
        </w:rPr>
        <w:t xml:space="preserve">A ce jour : </w:t>
      </w:r>
      <w:r w:rsidR="00116F1F" w:rsidRPr="00FC0DAE">
        <w:rPr>
          <w:rFonts w:asciiTheme="minorHAnsi" w:hAnsiTheme="minorHAnsi" w:cstheme="minorHAnsi"/>
          <w:bCs/>
          <w:sz w:val="22"/>
          <w:szCs w:val="22"/>
        </w:rPr>
        <w:t>4</w:t>
      </w:r>
      <w:r w:rsidRPr="00FC0DAE">
        <w:rPr>
          <w:rFonts w:asciiTheme="minorHAnsi" w:hAnsiTheme="minorHAnsi" w:cstheme="minorHAnsi"/>
          <w:bCs/>
          <w:sz w:val="22"/>
          <w:szCs w:val="22"/>
        </w:rPr>
        <w:t xml:space="preserve"> modèl</w:t>
      </w:r>
      <w:r w:rsidR="00097406" w:rsidRPr="00FC0DAE">
        <w:rPr>
          <w:rFonts w:asciiTheme="minorHAnsi" w:hAnsiTheme="minorHAnsi" w:cstheme="minorHAnsi"/>
          <w:bCs/>
          <w:sz w:val="22"/>
          <w:szCs w:val="22"/>
        </w:rPr>
        <w:t>es d’ordonnance</w:t>
      </w:r>
      <w:r w:rsidR="00D11F8B">
        <w:rPr>
          <w:rFonts w:asciiTheme="minorHAnsi" w:hAnsiTheme="minorHAnsi" w:cstheme="minorHAnsi"/>
          <w:bCs/>
          <w:sz w:val="22"/>
          <w:szCs w:val="22"/>
        </w:rPr>
        <w:t>s</w:t>
      </w:r>
      <w:r w:rsidR="00097406" w:rsidRPr="00FC0DAE">
        <w:rPr>
          <w:rFonts w:asciiTheme="minorHAnsi" w:hAnsiTheme="minorHAnsi" w:cstheme="minorHAnsi"/>
          <w:bCs/>
          <w:sz w:val="22"/>
          <w:szCs w:val="22"/>
        </w:rPr>
        <w:t xml:space="preserve"> diffusés par l’Assurance M</w:t>
      </w:r>
      <w:r w:rsidRPr="00FC0DAE">
        <w:rPr>
          <w:rFonts w:asciiTheme="minorHAnsi" w:hAnsiTheme="minorHAnsi" w:cstheme="minorHAnsi"/>
          <w:bCs/>
          <w:sz w:val="22"/>
          <w:szCs w:val="22"/>
        </w:rPr>
        <w:t xml:space="preserve">aladie (oxygénothérapie à domicile, </w:t>
      </w:r>
      <w:r w:rsidR="00E129D8" w:rsidRPr="00FC0DAE">
        <w:rPr>
          <w:rFonts w:asciiTheme="minorHAnsi" w:hAnsiTheme="minorHAnsi" w:cstheme="minorHAnsi"/>
          <w:bCs/>
          <w:sz w:val="22"/>
          <w:szCs w:val="22"/>
        </w:rPr>
        <w:t>prothèses</w:t>
      </w:r>
      <w:r w:rsidR="00CE3E7E" w:rsidRPr="00FC0DAE">
        <w:rPr>
          <w:rFonts w:asciiTheme="minorHAnsi" w:hAnsiTheme="minorHAnsi" w:cstheme="minorHAnsi"/>
          <w:bCs/>
          <w:sz w:val="22"/>
          <w:szCs w:val="22"/>
        </w:rPr>
        <w:t xml:space="preserve"> mammaires </w:t>
      </w:r>
      <w:r w:rsidR="00E129D8" w:rsidRPr="00FC0DAE">
        <w:rPr>
          <w:rFonts w:asciiTheme="minorHAnsi" w:hAnsiTheme="minorHAnsi" w:cstheme="minorHAnsi"/>
          <w:bCs/>
          <w:sz w:val="22"/>
          <w:szCs w:val="22"/>
        </w:rPr>
        <w:t>externes</w:t>
      </w:r>
      <w:r w:rsidR="00116F1F" w:rsidRPr="00FC0DAE">
        <w:rPr>
          <w:rFonts w:asciiTheme="minorHAnsi" w:hAnsiTheme="minorHAnsi" w:cstheme="minorHAnsi"/>
          <w:bCs/>
          <w:sz w:val="22"/>
          <w:szCs w:val="22"/>
        </w:rPr>
        <w:t xml:space="preserve">, </w:t>
      </w:r>
      <w:r w:rsidR="00CE3E7E" w:rsidRPr="00FC0DAE">
        <w:rPr>
          <w:rFonts w:asciiTheme="minorHAnsi" w:hAnsiTheme="minorHAnsi" w:cstheme="minorHAnsi"/>
          <w:bCs/>
          <w:sz w:val="22"/>
          <w:szCs w:val="22"/>
        </w:rPr>
        <w:t xml:space="preserve"> perfusion à domicile</w:t>
      </w:r>
      <w:r w:rsidR="00116F1F" w:rsidRPr="00FC0DAE">
        <w:rPr>
          <w:rFonts w:asciiTheme="minorHAnsi" w:hAnsiTheme="minorHAnsi" w:cstheme="minorHAnsi"/>
          <w:bCs/>
          <w:sz w:val="22"/>
          <w:szCs w:val="22"/>
        </w:rPr>
        <w:t>, pompe à insuline externe</w:t>
      </w:r>
      <w:r w:rsidR="00CE3E7E" w:rsidRPr="00FC0DAE">
        <w:rPr>
          <w:rFonts w:asciiTheme="minorHAnsi" w:hAnsiTheme="minorHAnsi" w:cstheme="minorHAnsi"/>
          <w:bCs/>
          <w:sz w:val="22"/>
          <w:szCs w:val="22"/>
        </w:rPr>
        <w:t>)</w:t>
      </w:r>
    </w:p>
    <w:p w14:paraId="38CDB8B8" w14:textId="2848949E" w:rsidR="00D357C3" w:rsidRPr="005A5CA8" w:rsidRDefault="00D357C3" w:rsidP="00116F1F">
      <w:pPr>
        <w:numPr>
          <w:ilvl w:val="0"/>
          <w:numId w:val="2"/>
        </w:numPr>
        <w:tabs>
          <w:tab w:val="clear" w:pos="720"/>
          <w:tab w:val="num" w:pos="284"/>
        </w:tabs>
        <w:autoSpaceDE w:val="0"/>
        <w:autoSpaceDN w:val="0"/>
        <w:adjustRightInd w:val="0"/>
        <w:ind w:left="284" w:hanging="284"/>
        <w:jc w:val="both"/>
        <w:rPr>
          <w:rFonts w:asciiTheme="minorHAnsi" w:hAnsiTheme="minorHAnsi" w:cstheme="minorHAnsi"/>
          <w:sz w:val="22"/>
          <w:szCs w:val="22"/>
        </w:rPr>
      </w:pPr>
      <w:r w:rsidRPr="00116F1F">
        <w:rPr>
          <w:rFonts w:asciiTheme="minorHAnsi" w:hAnsiTheme="minorHAnsi" w:cstheme="minorHAnsi"/>
          <w:bCs/>
          <w:sz w:val="22"/>
          <w:szCs w:val="22"/>
        </w:rPr>
        <w:lastRenderedPageBreak/>
        <w:t xml:space="preserve">Convention </w:t>
      </w:r>
      <w:r w:rsidR="00116F1F" w:rsidRPr="00116F1F">
        <w:rPr>
          <w:rFonts w:asciiTheme="minorHAnsi" w:hAnsiTheme="minorHAnsi" w:cstheme="minorHAnsi"/>
          <w:bCs/>
          <w:sz w:val="22"/>
          <w:szCs w:val="22"/>
        </w:rPr>
        <w:t xml:space="preserve">nationale </w:t>
      </w:r>
      <w:r w:rsidRPr="00116F1F">
        <w:rPr>
          <w:rFonts w:asciiTheme="minorHAnsi" w:hAnsiTheme="minorHAnsi" w:cstheme="minorHAnsi"/>
          <w:bCs/>
          <w:sz w:val="22"/>
          <w:szCs w:val="22"/>
        </w:rPr>
        <w:t xml:space="preserve">du </w:t>
      </w:r>
      <w:r w:rsidRPr="00FC0DAE">
        <w:rPr>
          <w:rFonts w:asciiTheme="minorHAnsi" w:hAnsiTheme="minorHAnsi" w:cstheme="minorHAnsi"/>
          <w:bCs/>
          <w:sz w:val="22"/>
          <w:szCs w:val="22"/>
        </w:rPr>
        <w:t>1</w:t>
      </w:r>
      <w:r w:rsidR="00116F1F" w:rsidRPr="00FC0DAE">
        <w:rPr>
          <w:rFonts w:asciiTheme="minorHAnsi" w:hAnsiTheme="minorHAnsi" w:cstheme="minorHAnsi"/>
          <w:bCs/>
          <w:sz w:val="22"/>
          <w:szCs w:val="22"/>
        </w:rPr>
        <w:t>5</w:t>
      </w:r>
      <w:r w:rsidR="00570DCF" w:rsidRPr="00FC0DAE">
        <w:rPr>
          <w:rFonts w:asciiTheme="minorHAnsi" w:hAnsiTheme="minorHAnsi" w:cstheme="minorHAnsi"/>
          <w:bCs/>
          <w:sz w:val="22"/>
          <w:szCs w:val="22"/>
        </w:rPr>
        <w:t xml:space="preserve"> juillet </w:t>
      </w:r>
      <w:r w:rsidRPr="00FC0DAE">
        <w:rPr>
          <w:rFonts w:asciiTheme="minorHAnsi" w:hAnsiTheme="minorHAnsi" w:cstheme="minorHAnsi"/>
          <w:bCs/>
          <w:sz w:val="22"/>
          <w:szCs w:val="22"/>
        </w:rPr>
        <w:t>2015</w:t>
      </w:r>
      <w:r w:rsidR="00A52E39" w:rsidRPr="00FC0DAE">
        <w:rPr>
          <w:rFonts w:asciiTheme="minorHAnsi" w:hAnsiTheme="minorHAnsi" w:cstheme="minorHAnsi"/>
          <w:bCs/>
          <w:sz w:val="22"/>
          <w:szCs w:val="22"/>
        </w:rPr>
        <w:t xml:space="preserve">, </w:t>
      </w:r>
      <w:r w:rsidR="004B34D6" w:rsidRPr="00FC0DAE">
        <w:rPr>
          <w:rFonts w:asciiTheme="minorHAnsi" w:hAnsiTheme="minorHAnsi" w:cstheme="minorHAnsi"/>
          <w:bCs/>
          <w:sz w:val="22"/>
          <w:szCs w:val="22"/>
        </w:rPr>
        <w:t>A</w:t>
      </w:r>
      <w:r w:rsidR="00116F1F" w:rsidRPr="00FC0DAE">
        <w:rPr>
          <w:rFonts w:asciiTheme="minorHAnsi" w:hAnsiTheme="minorHAnsi" w:cstheme="minorHAnsi"/>
          <w:bCs/>
          <w:sz w:val="22"/>
          <w:szCs w:val="22"/>
        </w:rPr>
        <w:t xml:space="preserve">rrêté du 30 mai 2016 </w:t>
      </w:r>
      <w:r w:rsidR="00D11F8B">
        <w:rPr>
          <w:rFonts w:asciiTheme="minorHAnsi" w:hAnsiTheme="minorHAnsi" w:cstheme="minorHAnsi"/>
          <w:bCs/>
          <w:sz w:val="22"/>
          <w:szCs w:val="22"/>
        </w:rPr>
        <w:t>(</w:t>
      </w:r>
      <w:r w:rsidR="00A52E39" w:rsidRPr="00116F1F">
        <w:rPr>
          <w:rFonts w:asciiTheme="minorHAnsi" w:hAnsiTheme="minorHAnsi" w:cstheme="minorHAnsi"/>
          <w:bCs/>
          <w:sz w:val="22"/>
          <w:szCs w:val="22"/>
        </w:rPr>
        <w:t xml:space="preserve">JO du </w:t>
      </w:r>
      <w:r w:rsidR="005A5CA8">
        <w:rPr>
          <w:rFonts w:asciiTheme="minorHAnsi" w:hAnsiTheme="minorHAnsi" w:cstheme="minorHAnsi"/>
          <w:bCs/>
          <w:sz w:val="22"/>
          <w:szCs w:val="22"/>
        </w:rPr>
        <w:t>0</w:t>
      </w:r>
      <w:r w:rsidR="00A52E39" w:rsidRPr="00116F1F">
        <w:rPr>
          <w:rFonts w:asciiTheme="minorHAnsi" w:hAnsiTheme="minorHAnsi" w:cstheme="minorHAnsi"/>
          <w:bCs/>
          <w:sz w:val="22"/>
          <w:szCs w:val="22"/>
        </w:rPr>
        <w:t>3 juin 2016</w:t>
      </w:r>
      <w:r w:rsidR="00D11F8B">
        <w:rPr>
          <w:rFonts w:asciiTheme="minorHAnsi" w:hAnsiTheme="minorHAnsi" w:cstheme="minorHAnsi"/>
          <w:bCs/>
          <w:sz w:val="22"/>
          <w:szCs w:val="22"/>
        </w:rPr>
        <w:t>)</w:t>
      </w:r>
      <w:r w:rsidR="00116F1F" w:rsidRPr="00116F1F">
        <w:rPr>
          <w:rFonts w:asciiTheme="minorHAnsi" w:hAnsiTheme="minorHAnsi" w:cstheme="minorHAnsi"/>
          <w:bCs/>
          <w:sz w:val="22"/>
          <w:szCs w:val="22"/>
        </w:rPr>
        <w:t>.</w:t>
      </w:r>
      <w:r w:rsidR="00A52E39" w:rsidRPr="00116F1F">
        <w:rPr>
          <w:rFonts w:asciiTheme="minorHAnsi" w:hAnsiTheme="minorHAnsi" w:cstheme="minorHAnsi"/>
          <w:bCs/>
          <w:sz w:val="22"/>
          <w:szCs w:val="22"/>
        </w:rPr>
        <w:t xml:space="preserve"> </w:t>
      </w:r>
      <w:r w:rsidR="00116F1F" w:rsidRPr="00116F1F">
        <w:rPr>
          <w:rFonts w:asciiTheme="minorHAnsi" w:hAnsiTheme="minorHAnsi" w:cstheme="minorHAnsi"/>
          <w:bCs/>
          <w:sz w:val="22"/>
          <w:szCs w:val="22"/>
        </w:rPr>
        <w:t xml:space="preserve">Rapports entre prestataires délivrant des produits et prestations inscrits aux </w:t>
      </w:r>
      <w:r w:rsidR="00A52E39" w:rsidRPr="00116F1F">
        <w:rPr>
          <w:rFonts w:asciiTheme="minorHAnsi" w:hAnsiTheme="minorHAnsi" w:cstheme="minorHAnsi"/>
          <w:bCs/>
          <w:sz w:val="22"/>
          <w:szCs w:val="22"/>
        </w:rPr>
        <w:t>titres I, IV et II chapitre 4</w:t>
      </w:r>
      <w:r w:rsidR="00116F1F" w:rsidRPr="00116F1F">
        <w:rPr>
          <w:rFonts w:asciiTheme="minorHAnsi" w:hAnsiTheme="minorHAnsi" w:cstheme="minorHAnsi"/>
          <w:bCs/>
          <w:sz w:val="22"/>
          <w:szCs w:val="22"/>
        </w:rPr>
        <w:t xml:space="preserve"> de la liste </w:t>
      </w:r>
      <w:r w:rsidR="00116F1F" w:rsidRPr="00116F1F">
        <w:rPr>
          <w:rFonts w:asciiTheme="minorHAnsi" w:hAnsiTheme="minorHAnsi"/>
          <w:color w:val="000000"/>
          <w:sz w:val="22"/>
          <w:szCs w:val="22"/>
        </w:rPr>
        <w:t>prévue à l’article L. 165-1 du code de la sécurité sociale et l’Assurance Maladie</w:t>
      </w:r>
      <w:r w:rsidR="00116F1F" w:rsidRPr="00116F1F">
        <w:rPr>
          <w:rFonts w:ascii="Times New Roman" w:hAnsi="Times New Roman"/>
          <w:color w:val="000000"/>
        </w:rPr>
        <w:t xml:space="preserve">.  </w:t>
      </w:r>
      <w:r w:rsidR="00570DCF" w:rsidRPr="00116F1F">
        <w:rPr>
          <w:rFonts w:asciiTheme="minorHAnsi" w:hAnsiTheme="minorHAnsi" w:cstheme="minorHAnsi"/>
          <w:bCs/>
          <w:sz w:val="22"/>
          <w:szCs w:val="22"/>
        </w:rPr>
        <w:t>La convention nationale rappelle les dispositions légales et réglementaires dans les domaines des règles d’exercice et des bonnes pratiques. C’est une convention d’exercice avec des engagements de ma</w:t>
      </w:r>
      <w:r w:rsidR="00116F1F" w:rsidRPr="00116F1F">
        <w:rPr>
          <w:rFonts w:asciiTheme="minorHAnsi" w:hAnsiTheme="minorHAnsi" w:cstheme="minorHAnsi"/>
          <w:bCs/>
          <w:sz w:val="22"/>
          <w:szCs w:val="22"/>
        </w:rPr>
        <w:t>î</w:t>
      </w:r>
      <w:r w:rsidR="00570DCF" w:rsidRPr="00116F1F">
        <w:rPr>
          <w:rFonts w:asciiTheme="minorHAnsi" w:hAnsiTheme="minorHAnsi" w:cstheme="minorHAnsi"/>
          <w:bCs/>
          <w:sz w:val="22"/>
          <w:szCs w:val="22"/>
        </w:rPr>
        <w:t>trise médicalisée des dépenses.</w:t>
      </w:r>
    </w:p>
    <w:p w14:paraId="47344F3F" w14:textId="77777777" w:rsidR="005A5CA8" w:rsidRDefault="005A5CA8" w:rsidP="005A5CA8">
      <w:pPr>
        <w:pStyle w:val="Paragraphedeliste"/>
        <w:rPr>
          <w:rFonts w:asciiTheme="minorHAnsi" w:hAnsiTheme="minorHAnsi" w:cstheme="minorHAnsi"/>
          <w:sz w:val="22"/>
          <w:szCs w:val="22"/>
        </w:rPr>
      </w:pPr>
    </w:p>
    <w:p w14:paraId="3CD10D03" w14:textId="037A3A4F" w:rsidR="00AD0073" w:rsidRPr="00AD0073" w:rsidRDefault="005A5CA8" w:rsidP="005A5CA8">
      <w:pPr>
        <w:numPr>
          <w:ilvl w:val="0"/>
          <w:numId w:val="2"/>
        </w:numPr>
        <w:tabs>
          <w:tab w:val="clear" w:pos="720"/>
          <w:tab w:val="num" w:pos="284"/>
        </w:tabs>
        <w:autoSpaceDE w:val="0"/>
        <w:autoSpaceDN w:val="0"/>
        <w:adjustRightInd w:val="0"/>
        <w:ind w:left="284" w:hanging="284"/>
        <w:jc w:val="both"/>
        <w:rPr>
          <w:rFonts w:asciiTheme="minorHAnsi" w:hAnsiTheme="minorHAnsi" w:cstheme="minorHAnsi"/>
          <w:sz w:val="22"/>
          <w:szCs w:val="22"/>
        </w:rPr>
      </w:pPr>
      <w:r w:rsidRPr="008A0D3F">
        <w:rPr>
          <w:rFonts w:asciiTheme="minorHAnsi" w:hAnsiTheme="minorHAnsi" w:cstheme="minorHAnsi"/>
          <w:bCs/>
          <w:sz w:val="22"/>
          <w:szCs w:val="22"/>
        </w:rPr>
        <w:t>Convention nationale des pharmaciens titulaires d’officine</w:t>
      </w:r>
      <w:r w:rsidR="008A0D3F">
        <w:rPr>
          <w:rFonts w:asciiTheme="minorHAnsi" w:hAnsiTheme="minorHAnsi" w:cstheme="minorHAnsi"/>
          <w:bCs/>
          <w:sz w:val="22"/>
          <w:szCs w:val="22"/>
        </w:rPr>
        <w:t>,</w:t>
      </w:r>
      <w:r w:rsidRPr="008A0D3F">
        <w:rPr>
          <w:rFonts w:asciiTheme="minorHAnsi" w:hAnsiTheme="minorHAnsi" w:cstheme="minorHAnsi"/>
          <w:bCs/>
          <w:sz w:val="22"/>
          <w:szCs w:val="22"/>
        </w:rPr>
        <w:t xml:space="preserve"> </w:t>
      </w:r>
      <w:r w:rsidRPr="008A0D3F">
        <w:rPr>
          <w:rFonts w:asciiTheme="minorHAnsi" w:hAnsiTheme="minorHAnsi" w:cs="Univers-Bold"/>
          <w:bCs/>
          <w:sz w:val="22"/>
          <w:szCs w:val="22"/>
        </w:rPr>
        <w:t xml:space="preserve">Arrêté du 4 mai 2012 </w:t>
      </w:r>
      <w:r w:rsidR="00D11F8B">
        <w:rPr>
          <w:rFonts w:asciiTheme="minorHAnsi" w:hAnsiTheme="minorHAnsi" w:cs="Univers-Bold"/>
          <w:bCs/>
          <w:sz w:val="22"/>
          <w:szCs w:val="22"/>
        </w:rPr>
        <w:t>(</w:t>
      </w:r>
      <w:r w:rsidRPr="008A0D3F">
        <w:rPr>
          <w:rFonts w:asciiTheme="minorHAnsi" w:hAnsiTheme="minorHAnsi" w:cs="Univers-Bold"/>
          <w:bCs/>
          <w:sz w:val="22"/>
          <w:szCs w:val="22"/>
        </w:rPr>
        <w:t>JO du 06 mai 2012</w:t>
      </w:r>
      <w:r w:rsidR="00D11F8B">
        <w:rPr>
          <w:rFonts w:asciiTheme="minorHAnsi" w:hAnsiTheme="minorHAnsi" w:cs="Univers-Bold"/>
          <w:bCs/>
          <w:sz w:val="22"/>
          <w:szCs w:val="22"/>
        </w:rPr>
        <w:t>)</w:t>
      </w:r>
      <w:r w:rsidRPr="008A0D3F">
        <w:rPr>
          <w:rFonts w:asciiTheme="minorHAnsi" w:hAnsiTheme="minorHAnsi" w:cs="Univers-Bold"/>
          <w:bCs/>
          <w:sz w:val="22"/>
          <w:szCs w:val="22"/>
        </w:rPr>
        <w:t xml:space="preserve"> </w:t>
      </w:r>
      <w:r w:rsidR="008A0D3F" w:rsidRPr="008A0D3F">
        <w:rPr>
          <w:rFonts w:asciiTheme="minorHAnsi" w:hAnsiTheme="minorHAnsi" w:cs="Univers-Bold"/>
          <w:bCs/>
          <w:sz w:val="22"/>
          <w:szCs w:val="22"/>
        </w:rPr>
        <w:t xml:space="preserve">et avenants </w:t>
      </w:r>
      <w:r w:rsidR="008A0D3F">
        <w:rPr>
          <w:rFonts w:asciiTheme="minorHAnsi" w:hAnsiTheme="minorHAnsi" w:cs="Univers-Bold"/>
          <w:bCs/>
          <w:sz w:val="22"/>
          <w:szCs w:val="22"/>
        </w:rPr>
        <w:t xml:space="preserve">- </w:t>
      </w:r>
      <w:r w:rsidRPr="008A0D3F">
        <w:rPr>
          <w:rFonts w:asciiTheme="minorHAnsi" w:hAnsiTheme="minorHAnsi" w:cs="Univers-Bold"/>
          <w:bCs/>
          <w:sz w:val="22"/>
          <w:szCs w:val="22"/>
        </w:rPr>
        <w:t>Rapports entre les pharmaciens titulaires d’officine et l’</w:t>
      </w:r>
      <w:r w:rsidR="008A0D3F">
        <w:rPr>
          <w:rFonts w:asciiTheme="minorHAnsi" w:hAnsiTheme="minorHAnsi" w:cs="Univers-Bold"/>
          <w:bCs/>
          <w:sz w:val="22"/>
          <w:szCs w:val="22"/>
        </w:rPr>
        <w:t>A</w:t>
      </w:r>
      <w:r w:rsidRPr="008A0D3F">
        <w:rPr>
          <w:rFonts w:asciiTheme="minorHAnsi" w:hAnsiTheme="minorHAnsi" w:cs="Univers-Bold"/>
          <w:bCs/>
          <w:sz w:val="22"/>
          <w:szCs w:val="22"/>
        </w:rPr>
        <w:t xml:space="preserve">ssurance </w:t>
      </w:r>
      <w:r w:rsidR="008A0D3F">
        <w:rPr>
          <w:rFonts w:asciiTheme="minorHAnsi" w:hAnsiTheme="minorHAnsi" w:cs="Univers-Bold"/>
          <w:bCs/>
          <w:sz w:val="22"/>
          <w:szCs w:val="22"/>
        </w:rPr>
        <w:t>M</w:t>
      </w:r>
      <w:r w:rsidRPr="008A0D3F">
        <w:rPr>
          <w:rFonts w:asciiTheme="minorHAnsi" w:hAnsiTheme="minorHAnsi" w:cs="Univers-Bold"/>
          <w:bCs/>
          <w:sz w:val="22"/>
          <w:szCs w:val="22"/>
        </w:rPr>
        <w:t xml:space="preserve">aladie </w:t>
      </w:r>
    </w:p>
    <w:p w14:paraId="3AECFFDC" w14:textId="77777777" w:rsidR="00AD0073" w:rsidRDefault="00AD0073" w:rsidP="00AD0073">
      <w:pPr>
        <w:pStyle w:val="Paragraphedeliste"/>
        <w:rPr>
          <w:rFonts w:asciiTheme="minorHAnsi" w:hAnsiTheme="minorHAnsi" w:cstheme="minorHAnsi"/>
          <w:i/>
          <w:sz w:val="22"/>
          <w:szCs w:val="22"/>
        </w:rPr>
      </w:pPr>
    </w:p>
    <w:p w14:paraId="3120779C" w14:textId="77777777" w:rsidR="00173939" w:rsidRPr="00173939" w:rsidRDefault="00AD0073" w:rsidP="00AD0073">
      <w:pPr>
        <w:numPr>
          <w:ilvl w:val="0"/>
          <w:numId w:val="2"/>
        </w:numPr>
        <w:tabs>
          <w:tab w:val="clear" w:pos="720"/>
          <w:tab w:val="num" w:pos="284"/>
        </w:tabs>
        <w:autoSpaceDE w:val="0"/>
        <w:autoSpaceDN w:val="0"/>
        <w:adjustRightInd w:val="0"/>
        <w:ind w:left="284" w:hanging="284"/>
        <w:jc w:val="both"/>
        <w:rPr>
          <w:rFonts w:asciiTheme="minorHAnsi" w:hAnsiTheme="minorHAnsi" w:cstheme="minorHAnsi"/>
          <w:i/>
          <w:sz w:val="22"/>
          <w:szCs w:val="22"/>
        </w:rPr>
      </w:pPr>
      <w:r w:rsidRPr="00173939">
        <w:rPr>
          <w:rFonts w:asciiTheme="minorHAnsi" w:hAnsiTheme="minorHAnsi" w:cstheme="minorHAnsi"/>
          <w:bCs/>
          <w:sz w:val="22"/>
          <w:szCs w:val="22"/>
        </w:rPr>
        <w:t>Convention médicale des médecins libéraux signée le 25 août 2016.</w:t>
      </w:r>
    </w:p>
    <w:p w14:paraId="45996999" w14:textId="77777777" w:rsidR="00173939" w:rsidRDefault="00173939">
      <w:pPr>
        <w:rPr>
          <w:rFonts w:asciiTheme="minorHAnsi" w:hAnsiTheme="minorHAnsi" w:cstheme="minorHAnsi"/>
          <w:i/>
          <w:sz w:val="22"/>
          <w:szCs w:val="22"/>
        </w:rPr>
      </w:pPr>
      <w:r>
        <w:rPr>
          <w:rFonts w:asciiTheme="minorHAnsi" w:hAnsiTheme="minorHAnsi" w:cstheme="minorHAnsi"/>
          <w:i/>
          <w:sz w:val="22"/>
          <w:szCs w:val="22"/>
        </w:rPr>
        <w:br w:type="page"/>
      </w:r>
    </w:p>
    <w:p w14:paraId="2974E8D4" w14:textId="77777777" w:rsidR="005F7D47" w:rsidRPr="0011784F" w:rsidRDefault="005F7D47">
      <w:pPr>
        <w:jc w:val="both"/>
        <w:rPr>
          <w:rFonts w:asciiTheme="minorHAnsi" w:hAnsiTheme="minorHAnsi" w:cstheme="minorHAnsi"/>
          <w:sz w:val="22"/>
          <w:szCs w:val="22"/>
        </w:rPr>
      </w:pPr>
    </w:p>
    <w:p w14:paraId="0514C31E" w14:textId="77777777" w:rsidR="009C1008" w:rsidRPr="0011784F" w:rsidRDefault="00DC1DCD" w:rsidP="00DC1DCD">
      <w:pPr>
        <w:pBdr>
          <w:bottom w:val="single" w:sz="2" w:space="1" w:color="365F91" w:themeColor="accent1" w:themeShade="BF"/>
        </w:pBdr>
        <w:shd w:val="clear" w:color="auto" w:fill="F6F9FC"/>
        <w:jc w:val="center"/>
        <w:outlineLvl w:val="0"/>
        <w:rPr>
          <w:rFonts w:asciiTheme="minorHAnsi" w:hAnsiTheme="minorHAnsi" w:cstheme="minorHAnsi"/>
          <w:b/>
          <w:smallCaps/>
          <w:color w:val="365F91" w:themeColor="accent1" w:themeShade="BF"/>
          <w:sz w:val="48"/>
          <w:szCs w:val="48"/>
        </w:rPr>
      </w:pPr>
      <w:bookmarkStart w:id="14" w:name="_Toc499047273"/>
      <w:bookmarkStart w:id="15" w:name="_Toc514964536"/>
      <w:r w:rsidRPr="0011784F">
        <w:rPr>
          <w:rFonts w:asciiTheme="minorHAnsi" w:hAnsiTheme="minorHAnsi" w:cstheme="minorHAnsi"/>
          <w:b/>
          <w:smallCaps/>
          <w:color w:val="365F91" w:themeColor="accent1" w:themeShade="BF"/>
          <w:sz w:val="48"/>
          <w:szCs w:val="48"/>
        </w:rPr>
        <w:t>Partie 1 - les</w:t>
      </w:r>
      <w:r w:rsidR="009C1008" w:rsidRPr="0011784F">
        <w:rPr>
          <w:rFonts w:asciiTheme="minorHAnsi" w:hAnsiTheme="minorHAnsi" w:cstheme="minorHAnsi"/>
          <w:b/>
          <w:smallCaps/>
          <w:color w:val="365F91" w:themeColor="accent1" w:themeShade="BF"/>
          <w:sz w:val="48"/>
          <w:szCs w:val="48"/>
        </w:rPr>
        <w:t xml:space="preserve"> </w:t>
      </w:r>
      <w:r w:rsidRPr="0011784F">
        <w:rPr>
          <w:rFonts w:asciiTheme="minorHAnsi" w:hAnsiTheme="minorHAnsi" w:cstheme="minorHAnsi"/>
          <w:b/>
          <w:smallCaps/>
          <w:color w:val="365F91" w:themeColor="accent1" w:themeShade="BF"/>
          <w:sz w:val="48"/>
          <w:szCs w:val="48"/>
        </w:rPr>
        <w:t>Dispositions G</w:t>
      </w:r>
      <w:r w:rsidR="009C1008" w:rsidRPr="0011784F">
        <w:rPr>
          <w:rFonts w:asciiTheme="minorHAnsi" w:hAnsiTheme="minorHAnsi" w:cstheme="minorHAnsi"/>
          <w:b/>
          <w:smallCaps/>
          <w:color w:val="365F91" w:themeColor="accent1" w:themeShade="BF"/>
          <w:sz w:val="48"/>
          <w:szCs w:val="48"/>
        </w:rPr>
        <w:t>énérales</w:t>
      </w:r>
      <w:bookmarkEnd w:id="14"/>
      <w:bookmarkEnd w:id="15"/>
    </w:p>
    <w:p w14:paraId="088E0EEC" w14:textId="77777777" w:rsidR="006D07A2" w:rsidRDefault="006D07A2" w:rsidP="006D07A2">
      <w:pPr>
        <w:jc w:val="both"/>
        <w:rPr>
          <w:rFonts w:asciiTheme="minorHAnsi" w:hAnsiTheme="minorHAnsi" w:cstheme="minorHAnsi"/>
        </w:rPr>
      </w:pPr>
    </w:p>
    <w:p w14:paraId="4CDF2FFA" w14:textId="77777777" w:rsidR="00EB585D" w:rsidRPr="00FF0F94" w:rsidRDefault="00EB585D" w:rsidP="00EB585D">
      <w:pPr>
        <w:jc w:val="both"/>
        <w:rPr>
          <w:rFonts w:asciiTheme="minorHAnsi" w:hAnsiTheme="minorHAnsi" w:cstheme="minorHAnsi"/>
        </w:rPr>
      </w:pPr>
      <w:r w:rsidRPr="0086205B">
        <w:rPr>
          <w:rFonts w:asciiTheme="minorHAnsi" w:hAnsiTheme="minorHAnsi" w:cstheme="minorHAnsi"/>
        </w:rPr>
        <w:t xml:space="preserve">Le libre choix </w:t>
      </w:r>
      <w:r w:rsidR="00BB0CB2" w:rsidRPr="0086205B">
        <w:rPr>
          <w:rFonts w:asciiTheme="minorHAnsi" w:hAnsiTheme="minorHAnsi" w:cstheme="minorHAnsi"/>
        </w:rPr>
        <w:t>par le</w:t>
      </w:r>
      <w:r w:rsidRPr="0086205B">
        <w:rPr>
          <w:rFonts w:asciiTheme="minorHAnsi" w:hAnsiTheme="minorHAnsi" w:cstheme="minorHAnsi"/>
        </w:rPr>
        <w:t xml:space="preserve"> </w:t>
      </w:r>
      <w:r w:rsidRPr="00FF0F94">
        <w:rPr>
          <w:rFonts w:asciiTheme="minorHAnsi" w:hAnsiTheme="minorHAnsi" w:cstheme="minorHAnsi"/>
        </w:rPr>
        <w:t>patien</w:t>
      </w:r>
      <w:r w:rsidR="008F20D2" w:rsidRPr="00FF0F94">
        <w:rPr>
          <w:rFonts w:asciiTheme="minorHAnsi" w:hAnsiTheme="minorHAnsi" w:cstheme="minorHAnsi"/>
        </w:rPr>
        <w:t xml:space="preserve">t du </w:t>
      </w:r>
      <w:r w:rsidR="006A6BF8">
        <w:rPr>
          <w:rFonts w:asciiTheme="minorHAnsi" w:hAnsiTheme="minorHAnsi" w:cstheme="minorHAnsi"/>
        </w:rPr>
        <w:t>prestataire</w:t>
      </w:r>
      <w:r w:rsidRPr="00FF0F94">
        <w:rPr>
          <w:rFonts w:asciiTheme="minorHAnsi" w:hAnsiTheme="minorHAnsi" w:cstheme="minorHAnsi"/>
        </w:rPr>
        <w:t xml:space="preserve"> est un principe fondamental.</w:t>
      </w:r>
    </w:p>
    <w:p w14:paraId="29406529" w14:textId="77777777" w:rsidR="00EB585D" w:rsidRPr="00FF0F94" w:rsidRDefault="00EB585D" w:rsidP="006D07A2">
      <w:pPr>
        <w:jc w:val="both"/>
        <w:rPr>
          <w:rFonts w:asciiTheme="minorHAnsi" w:hAnsiTheme="minorHAnsi" w:cstheme="minorHAnsi"/>
        </w:rPr>
      </w:pPr>
    </w:p>
    <w:p w14:paraId="2675997B" w14:textId="77777777" w:rsidR="0060021C" w:rsidRDefault="0060021C" w:rsidP="0060021C">
      <w:pPr>
        <w:jc w:val="both"/>
        <w:rPr>
          <w:rFonts w:asciiTheme="minorHAnsi" w:hAnsiTheme="minorHAnsi" w:cstheme="minorHAnsi"/>
        </w:rPr>
      </w:pPr>
      <w:r w:rsidRPr="00FF0F94">
        <w:rPr>
          <w:rFonts w:asciiTheme="minorHAnsi" w:hAnsiTheme="minorHAnsi" w:cstheme="minorHAnsi"/>
        </w:rPr>
        <w:t>Auc</w:t>
      </w:r>
      <w:r w:rsidR="00EB585D" w:rsidRPr="00FF0F94">
        <w:rPr>
          <w:rFonts w:asciiTheme="minorHAnsi" w:hAnsiTheme="minorHAnsi" w:cstheme="minorHAnsi"/>
        </w:rPr>
        <w:t xml:space="preserve">un lien d’exclusivité ne lie </w:t>
      </w:r>
      <w:r w:rsidRPr="00FF0F94">
        <w:rPr>
          <w:rFonts w:asciiTheme="minorHAnsi" w:hAnsiTheme="minorHAnsi" w:cstheme="minorHAnsi"/>
        </w:rPr>
        <w:t>l’établissement de santé</w:t>
      </w:r>
      <w:r w:rsidR="00EB585D" w:rsidRPr="00FF0F94">
        <w:rPr>
          <w:rFonts w:asciiTheme="minorHAnsi" w:hAnsiTheme="minorHAnsi" w:cstheme="minorHAnsi"/>
        </w:rPr>
        <w:t xml:space="preserve"> et un </w:t>
      </w:r>
      <w:r w:rsidR="006A6BF8">
        <w:rPr>
          <w:rFonts w:asciiTheme="minorHAnsi" w:hAnsiTheme="minorHAnsi" w:cstheme="minorHAnsi"/>
        </w:rPr>
        <w:t>prestataire</w:t>
      </w:r>
      <w:r w:rsidR="00D34D08" w:rsidRPr="00FF0F94">
        <w:rPr>
          <w:rFonts w:asciiTheme="minorHAnsi" w:hAnsiTheme="minorHAnsi" w:cstheme="minorHAnsi"/>
        </w:rPr>
        <w:t xml:space="preserve">. </w:t>
      </w:r>
      <w:r w:rsidRPr="00FF0F94">
        <w:rPr>
          <w:rFonts w:asciiTheme="minorHAnsi" w:hAnsiTheme="minorHAnsi" w:cstheme="minorHAnsi"/>
        </w:rPr>
        <w:t>L’établissement de santé est amené à proposer a</w:t>
      </w:r>
      <w:r w:rsidR="00364980" w:rsidRPr="00FF0F94">
        <w:rPr>
          <w:rFonts w:asciiTheme="minorHAnsi" w:hAnsiTheme="minorHAnsi" w:cstheme="minorHAnsi"/>
        </w:rPr>
        <w:t>u</w:t>
      </w:r>
      <w:r w:rsidR="00701E85" w:rsidRPr="00FF0F94">
        <w:rPr>
          <w:rFonts w:asciiTheme="minorHAnsi" w:hAnsiTheme="minorHAnsi" w:cstheme="minorHAnsi"/>
        </w:rPr>
        <w:t xml:space="preserve"> </w:t>
      </w:r>
      <w:r w:rsidR="00364980" w:rsidRPr="00FF0F94">
        <w:rPr>
          <w:rFonts w:asciiTheme="minorHAnsi" w:hAnsiTheme="minorHAnsi" w:cstheme="minorHAnsi"/>
        </w:rPr>
        <w:t>patient</w:t>
      </w:r>
      <w:r w:rsidR="00701E85" w:rsidRPr="00FF0F94">
        <w:rPr>
          <w:rFonts w:asciiTheme="minorHAnsi" w:hAnsiTheme="minorHAnsi" w:cstheme="minorHAnsi"/>
        </w:rPr>
        <w:t xml:space="preserve"> le choix parmi</w:t>
      </w:r>
      <w:r w:rsidRPr="00FF0F94">
        <w:rPr>
          <w:rFonts w:asciiTheme="minorHAnsi" w:hAnsiTheme="minorHAnsi" w:cstheme="minorHAnsi"/>
        </w:rPr>
        <w:t xml:space="preserve"> les </w:t>
      </w:r>
      <w:r w:rsidR="006A6BF8">
        <w:rPr>
          <w:rFonts w:asciiTheme="minorHAnsi" w:hAnsiTheme="minorHAnsi" w:cstheme="minorHAnsi"/>
        </w:rPr>
        <w:t>prestataire</w:t>
      </w:r>
      <w:r w:rsidR="008A0D3F">
        <w:rPr>
          <w:rFonts w:asciiTheme="minorHAnsi" w:hAnsiTheme="minorHAnsi" w:cstheme="minorHAnsi"/>
        </w:rPr>
        <w:t>s</w:t>
      </w:r>
      <w:r w:rsidR="00701E85" w:rsidRPr="00FF0F94">
        <w:rPr>
          <w:rFonts w:asciiTheme="minorHAnsi" w:hAnsiTheme="minorHAnsi" w:cstheme="minorHAnsi"/>
        </w:rPr>
        <w:t xml:space="preserve"> ayant signé</w:t>
      </w:r>
      <w:r w:rsidRPr="00FF0F94">
        <w:rPr>
          <w:rFonts w:asciiTheme="minorHAnsi" w:hAnsiTheme="minorHAnsi" w:cstheme="minorHAnsi"/>
        </w:rPr>
        <w:t xml:space="preserve"> </w:t>
      </w:r>
      <w:r w:rsidR="008A0D3F">
        <w:rPr>
          <w:rFonts w:asciiTheme="minorHAnsi" w:hAnsiTheme="minorHAnsi" w:cstheme="minorHAnsi"/>
        </w:rPr>
        <w:t>la présente</w:t>
      </w:r>
      <w:r w:rsidRPr="00FF0F94">
        <w:rPr>
          <w:rFonts w:asciiTheme="minorHAnsi" w:hAnsiTheme="minorHAnsi" w:cstheme="minorHAnsi"/>
        </w:rPr>
        <w:t xml:space="preserve"> charte de bonnes pratiques </w:t>
      </w:r>
      <w:r w:rsidR="00063ADB" w:rsidRPr="00FF0F94">
        <w:rPr>
          <w:rFonts w:asciiTheme="minorHAnsi" w:hAnsiTheme="minorHAnsi" w:cstheme="minorHAnsi"/>
        </w:rPr>
        <w:t xml:space="preserve">et </w:t>
      </w:r>
      <w:r w:rsidR="006B1C88" w:rsidRPr="00FF0F94">
        <w:rPr>
          <w:rFonts w:asciiTheme="minorHAnsi" w:hAnsiTheme="minorHAnsi" w:cstheme="minorHAnsi"/>
        </w:rPr>
        <w:t>l</w:t>
      </w:r>
      <w:r w:rsidR="008A0D3F">
        <w:rPr>
          <w:rFonts w:asciiTheme="minorHAnsi" w:hAnsiTheme="minorHAnsi" w:cstheme="minorHAnsi"/>
        </w:rPr>
        <w:t>a respectant</w:t>
      </w:r>
      <w:r w:rsidR="006B1C88" w:rsidRPr="00FF0F94">
        <w:rPr>
          <w:rFonts w:asciiTheme="minorHAnsi" w:hAnsiTheme="minorHAnsi" w:cstheme="minorHAnsi"/>
        </w:rPr>
        <w:t>.</w:t>
      </w:r>
    </w:p>
    <w:p w14:paraId="088DD762" w14:textId="77777777" w:rsidR="00C0289B" w:rsidRDefault="00C0289B" w:rsidP="0060021C">
      <w:pPr>
        <w:jc w:val="both"/>
        <w:rPr>
          <w:rFonts w:asciiTheme="minorHAnsi" w:hAnsiTheme="minorHAnsi" w:cstheme="minorHAnsi"/>
        </w:rPr>
      </w:pPr>
    </w:p>
    <w:p w14:paraId="448C79F5" w14:textId="77777777" w:rsidR="007C7E01" w:rsidRDefault="00C0289B" w:rsidP="0060021C">
      <w:pPr>
        <w:jc w:val="both"/>
        <w:rPr>
          <w:rFonts w:asciiTheme="minorHAnsi" w:hAnsiTheme="minorHAnsi" w:cstheme="minorHAnsi"/>
        </w:rPr>
      </w:pPr>
      <w:r w:rsidRPr="00FC0DAE">
        <w:rPr>
          <w:rFonts w:asciiTheme="minorHAnsi" w:hAnsiTheme="minorHAnsi" w:cstheme="minorHAnsi"/>
        </w:rPr>
        <w:t xml:space="preserve">Le livret d’accueil doit </w:t>
      </w:r>
      <w:r w:rsidR="007C7E01">
        <w:rPr>
          <w:rFonts w:asciiTheme="minorHAnsi" w:hAnsiTheme="minorHAnsi" w:cstheme="minorHAnsi"/>
        </w:rPr>
        <w:t>apporter ces principes fondamentaux.</w:t>
      </w:r>
    </w:p>
    <w:p w14:paraId="5C2F7E0D" w14:textId="77777777" w:rsidR="007C7E01" w:rsidRDefault="007C7E01" w:rsidP="0060021C">
      <w:pPr>
        <w:jc w:val="both"/>
        <w:rPr>
          <w:rFonts w:asciiTheme="minorHAnsi" w:hAnsiTheme="minorHAnsi" w:cstheme="minorHAnsi"/>
        </w:rPr>
      </w:pPr>
    </w:p>
    <w:p w14:paraId="25038E98" w14:textId="77777777" w:rsidR="00693A9A" w:rsidRPr="0011784F" w:rsidRDefault="00693A9A" w:rsidP="00693A9A">
      <w:pPr>
        <w:pStyle w:val="Titre1"/>
        <w:numPr>
          <w:ilvl w:val="0"/>
          <w:numId w:val="3"/>
        </w:numPr>
        <w:jc w:val="both"/>
        <w:rPr>
          <w:rFonts w:asciiTheme="minorHAnsi" w:hAnsiTheme="minorHAnsi" w:cstheme="minorHAnsi"/>
        </w:rPr>
      </w:pPr>
      <w:bookmarkStart w:id="16" w:name="_Toc499047274"/>
      <w:bookmarkStart w:id="17" w:name="_Toc514964537"/>
      <w:r w:rsidRPr="0011784F">
        <w:rPr>
          <w:rFonts w:asciiTheme="minorHAnsi" w:hAnsiTheme="minorHAnsi" w:cstheme="minorHAnsi"/>
        </w:rPr>
        <w:t>Engagement</w:t>
      </w:r>
      <w:r w:rsidR="00A30820">
        <w:rPr>
          <w:rFonts w:asciiTheme="minorHAnsi" w:hAnsiTheme="minorHAnsi" w:cstheme="minorHAnsi"/>
        </w:rPr>
        <w:t>s</w:t>
      </w:r>
      <w:r w:rsidRPr="0011784F">
        <w:rPr>
          <w:rFonts w:asciiTheme="minorHAnsi" w:hAnsiTheme="minorHAnsi" w:cstheme="minorHAnsi"/>
        </w:rPr>
        <w:t xml:space="preserve"> de l’établissement de santé</w:t>
      </w:r>
      <w:bookmarkEnd w:id="16"/>
      <w:bookmarkEnd w:id="17"/>
    </w:p>
    <w:p w14:paraId="148216D7" w14:textId="77777777" w:rsidR="00693A9A" w:rsidRDefault="00693A9A" w:rsidP="00982356">
      <w:pPr>
        <w:jc w:val="both"/>
        <w:rPr>
          <w:rFonts w:ascii="Calibri" w:hAnsi="Calibri"/>
        </w:rPr>
      </w:pPr>
    </w:p>
    <w:p w14:paraId="5DB303BB" w14:textId="77777777" w:rsidR="00D34D08" w:rsidRDefault="00D34D08" w:rsidP="00FC391B">
      <w:pPr>
        <w:jc w:val="both"/>
        <w:rPr>
          <w:rFonts w:ascii="Calibri" w:hAnsi="Calibri"/>
        </w:rPr>
      </w:pPr>
      <w:r w:rsidRPr="00D34D08">
        <w:rPr>
          <w:rFonts w:ascii="Calibri" w:hAnsi="Calibri"/>
        </w:rPr>
        <w:t>Dans le cadre de la préparation à la sortie d’un patient hospitalisé, ne relevant pas d’une structure d’HAD et nécessitant une prestation pour du matériel destiné à la prise en charge</w:t>
      </w:r>
      <w:r w:rsidR="00C03785">
        <w:rPr>
          <w:rFonts w:ascii="Calibri" w:hAnsi="Calibri"/>
        </w:rPr>
        <w:t>, l’établissement</w:t>
      </w:r>
      <w:r w:rsidR="004E62C9">
        <w:rPr>
          <w:rFonts w:ascii="Calibri" w:hAnsi="Calibri"/>
        </w:rPr>
        <w:t xml:space="preserve"> de santé</w:t>
      </w:r>
      <w:r w:rsidR="00C03785">
        <w:rPr>
          <w:rFonts w:ascii="Calibri" w:hAnsi="Calibri"/>
        </w:rPr>
        <w:t xml:space="preserve"> s’engage à :</w:t>
      </w:r>
    </w:p>
    <w:p w14:paraId="37A2FDAB" w14:textId="77777777" w:rsidR="00D34D08" w:rsidRPr="00982356" w:rsidRDefault="00D34D08" w:rsidP="00982356">
      <w:pPr>
        <w:jc w:val="both"/>
        <w:rPr>
          <w:rFonts w:ascii="Calibri" w:hAnsi="Calibri"/>
        </w:rPr>
      </w:pPr>
    </w:p>
    <w:p w14:paraId="02EA4FB5" w14:textId="133756A1" w:rsidR="007A1204" w:rsidRDefault="00527AF0" w:rsidP="00EB49C0">
      <w:pPr>
        <w:pStyle w:val="Paragraphedeliste"/>
        <w:numPr>
          <w:ilvl w:val="0"/>
          <w:numId w:val="2"/>
        </w:numPr>
        <w:jc w:val="both"/>
        <w:rPr>
          <w:rFonts w:asciiTheme="minorHAnsi" w:hAnsiTheme="minorHAnsi" w:cstheme="minorHAnsi"/>
        </w:rPr>
      </w:pPr>
      <w:r w:rsidRPr="007A1204">
        <w:rPr>
          <w:rFonts w:asciiTheme="minorHAnsi" w:hAnsiTheme="minorHAnsi" w:cstheme="minorHAnsi"/>
        </w:rPr>
        <w:t>m</w:t>
      </w:r>
      <w:r w:rsidR="00693A9A" w:rsidRPr="007A1204">
        <w:rPr>
          <w:rFonts w:asciiTheme="minorHAnsi" w:hAnsiTheme="minorHAnsi" w:cstheme="minorHAnsi"/>
        </w:rPr>
        <w:t xml:space="preserve">ettre à la disposition des prescripteurs </w:t>
      </w:r>
      <w:r w:rsidR="00C0289B" w:rsidRPr="007A1204">
        <w:rPr>
          <w:rFonts w:asciiTheme="minorHAnsi" w:hAnsiTheme="minorHAnsi" w:cstheme="minorHAnsi"/>
        </w:rPr>
        <w:t>l</w:t>
      </w:r>
      <w:r w:rsidR="00693A9A" w:rsidRPr="007A1204">
        <w:rPr>
          <w:rFonts w:asciiTheme="minorHAnsi" w:hAnsiTheme="minorHAnsi" w:cstheme="minorHAnsi"/>
        </w:rPr>
        <w:t xml:space="preserve">es </w:t>
      </w:r>
      <w:r w:rsidR="00693A9A" w:rsidRPr="007A1204">
        <w:rPr>
          <w:rFonts w:asciiTheme="minorHAnsi" w:hAnsiTheme="minorHAnsi" w:cstheme="minorHAnsi"/>
          <w:b/>
        </w:rPr>
        <w:t>modèles d’ordonnances types</w:t>
      </w:r>
      <w:r w:rsidR="008A0D3F" w:rsidRPr="007A1204">
        <w:rPr>
          <w:rFonts w:asciiTheme="minorHAnsi" w:hAnsiTheme="minorHAnsi" w:cstheme="minorHAnsi"/>
        </w:rPr>
        <w:t xml:space="preserve"> existants et </w:t>
      </w:r>
      <w:r w:rsidR="00693A9A" w:rsidRPr="007A1204">
        <w:rPr>
          <w:rFonts w:asciiTheme="minorHAnsi" w:hAnsiTheme="minorHAnsi" w:cstheme="minorHAnsi"/>
        </w:rPr>
        <w:t xml:space="preserve"> </w:t>
      </w:r>
      <w:r w:rsidR="008A0D3F" w:rsidRPr="007A1204">
        <w:rPr>
          <w:rFonts w:asciiTheme="minorHAnsi" w:hAnsiTheme="minorHAnsi" w:cstheme="minorHAnsi"/>
        </w:rPr>
        <w:t>validé</w:t>
      </w:r>
      <w:r w:rsidR="00693A9A" w:rsidRPr="007A1204">
        <w:rPr>
          <w:rFonts w:asciiTheme="minorHAnsi" w:hAnsiTheme="minorHAnsi" w:cstheme="minorHAnsi"/>
        </w:rPr>
        <w:t>s par les instances nationales</w:t>
      </w:r>
      <w:r w:rsidR="00C03785" w:rsidRPr="007A1204">
        <w:rPr>
          <w:rFonts w:asciiTheme="minorHAnsi" w:hAnsiTheme="minorHAnsi" w:cstheme="minorHAnsi"/>
        </w:rPr>
        <w:t>,</w:t>
      </w:r>
      <w:r w:rsidR="00693A9A" w:rsidRPr="007A1204">
        <w:rPr>
          <w:rFonts w:asciiTheme="minorHAnsi" w:hAnsiTheme="minorHAnsi" w:cstheme="minorHAnsi"/>
        </w:rPr>
        <w:t xml:space="preserve"> si possible sous format informatique</w:t>
      </w:r>
      <w:r w:rsidR="008A0D3F" w:rsidRPr="007A1204">
        <w:rPr>
          <w:rFonts w:asciiTheme="minorHAnsi" w:hAnsiTheme="minorHAnsi" w:cstheme="minorHAnsi"/>
        </w:rPr>
        <w:t>. Les modèles</w:t>
      </w:r>
      <w:r w:rsidR="00EB49C0" w:rsidRPr="007A1204">
        <w:rPr>
          <w:rFonts w:asciiTheme="minorHAnsi" w:hAnsiTheme="minorHAnsi" w:cstheme="minorHAnsi"/>
        </w:rPr>
        <w:t xml:space="preserve"> </w:t>
      </w:r>
      <w:r w:rsidR="008A0D3F" w:rsidRPr="007A1204">
        <w:rPr>
          <w:rFonts w:asciiTheme="minorHAnsi" w:hAnsiTheme="minorHAnsi" w:cstheme="minorHAnsi"/>
          <w:i/>
        </w:rPr>
        <w:t>(</w:t>
      </w:r>
      <w:r w:rsidR="00173939" w:rsidRPr="007A1204">
        <w:rPr>
          <w:rFonts w:asciiTheme="minorHAnsi" w:hAnsiTheme="minorHAnsi" w:cstheme="minorHAnsi"/>
          <w:i/>
        </w:rPr>
        <w:t>exemple</w:t>
      </w:r>
      <w:r w:rsidR="00173939">
        <w:rPr>
          <w:rFonts w:asciiTheme="minorHAnsi" w:hAnsiTheme="minorHAnsi" w:cstheme="minorHAnsi"/>
          <w:i/>
        </w:rPr>
        <w:t xml:space="preserve">s </w:t>
      </w:r>
      <w:r w:rsidR="00173939" w:rsidRPr="007A1204">
        <w:rPr>
          <w:rFonts w:asciiTheme="minorHAnsi" w:hAnsiTheme="minorHAnsi" w:cstheme="minorHAnsi"/>
          <w:i/>
        </w:rPr>
        <w:t>:</w:t>
      </w:r>
      <w:r w:rsidR="008A0D3F" w:rsidRPr="007A1204">
        <w:rPr>
          <w:rFonts w:asciiTheme="minorHAnsi" w:hAnsiTheme="minorHAnsi" w:cstheme="minorHAnsi"/>
          <w:i/>
        </w:rPr>
        <w:t xml:space="preserve"> insulinothérapie par pompe</w:t>
      </w:r>
      <w:r w:rsidR="007A1204">
        <w:rPr>
          <w:rFonts w:asciiTheme="minorHAnsi" w:hAnsiTheme="minorHAnsi" w:cstheme="minorHAnsi"/>
          <w:i/>
        </w:rPr>
        <w:t xml:space="preserve"> externe, perfusion</w:t>
      </w:r>
      <w:r w:rsidR="008A0D3F" w:rsidRPr="007A1204">
        <w:rPr>
          <w:rFonts w:asciiTheme="minorHAnsi" w:hAnsiTheme="minorHAnsi" w:cstheme="minorHAnsi"/>
          <w:i/>
        </w:rPr>
        <w:t>)</w:t>
      </w:r>
      <w:r w:rsidR="008A0D3F" w:rsidRPr="007A1204">
        <w:rPr>
          <w:rFonts w:asciiTheme="minorHAnsi" w:hAnsiTheme="minorHAnsi" w:cstheme="minorHAnsi"/>
        </w:rPr>
        <w:t xml:space="preserve"> détaillent </w:t>
      </w:r>
      <w:r w:rsidR="00C03785" w:rsidRPr="007A1204">
        <w:rPr>
          <w:rFonts w:asciiTheme="minorHAnsi" w:hAnsiTheme="minorHAnsi" w:cstheme="minorHAnsi"/>
        </w:rPr>
        <w:t xml:space="preserve"> </w:t>
      </w:r>
      <w:r w:rsidR="00693A9A" w:rsidRPr="007A1204">
        <w:rPr>
          <w:rFonts w:asciiTheme="minorHAnsi" w:hAnsiTheme="minorHAnsi" w:cstheme="minorHAnsi"/>
        </w:rPr>
        <w:t xml:space="preserve">la liste des produits et matériels qui composent une </w:t>
      </w:r>
      <w:r w:rsidR="00C03785" w:rsidRPr="007A1204">
        <w:rPr>
          <w:rFonts w:asciiTheme="minorHAnsi" w:hAnsiTheme="minorHAnsi" w:cstheme="minorHAnsi"/>
        </w:rPr>
        <w:t xml:space="preserve">prestation </w:t>
      </w:r>
      <w:r w:rsidR="00EB49C0" w:rsidRPr="007A1204">
        <w:rPr>
          <w:rFonts w:asciiTheme="minorHAnsi" w:hAnsiTheme="minorHAnsi" w:cstheme="minorHAnsi"/>
        </w:rPr>
        <w:t xml:space="preserve">qu’il s’agisse d’une prescription initiale ou du renouvellement d'une prestation </w:t>
      </w:r>
      <w:r w:rsidR="00C03785" w:rsidRPr="007A1204">
        <w:rPr>
          <w:rFonts w:asciiTheme="minorHAnsi" w:hAnsiTheme="minorHAnsi" w:cstheme="minorHAnsi"/>
        </w:rPr>
        <w:t>conformément</w:t>
      </w:r>
      <w:r w:rsidR="00693A9A" w:rsidRPr="007A1204">
        <w:rPr>
          <w:rFonts w:asciiTheme="minorHAnsi" w:hAnsiTheme="minorHAnsi" w:cstheme="minorHAnsi"/>
        </w:rPr>
        <w:t xml:space="preserve"> </w:t>
      </w:r>
      <w:r w:rsidR="00EB49C0" w:rsidRPr="007A1204">
        <w:rPr>
          <w:rFonts w:asciiTheme="minorHAnsi" w:hAnsiTheme="minorHAnsi" w:cstheme="minorHAnsi"/>
        </w:rPr>
        <w:t xml:space="preserve">aux dispositions de la </w:t>
      </w:r>
      <w:r w:rsidR="00693A9A" w:rsidRPr="007A1204">
        <w:rPr>
          <w:rFonts w:asciiTheme="minorHAnsi" w:hAnsiTheme="minorHAnsi" w:cstheme="minorHAnsi"/>
        </w:rPr>
        <w:t xml:space="preserve">nomenclature LPP </w:t>
      </w:r>
    </w:p>
    <w:p w14:paraId="72008A46" w14:textId="77777777" w:rsidR="00EB49C0" w:rsidRPr="007A1204" w:rsidRDefault="00114C01" w:rsidP="007A1204">
      <w:pPr>
        <w:pStyle w:val="Paragraphedeliste"/>
        <w:ind w:left="720"/>
        <w:jc w:val="both"/>
        <w:rPr>
          <w:rFonts w:asciiTheme="minorHAnsi" w:hAnsiTheme="minorHAnsi" w:cstheme="minorHAnsi"/>
        </w:rPr>
      </w:pPr>
      <w:r w:rsidRPr="007A1204">
        <w:rPr>
          <w:rFonts w:asciiTheme="minorHAnsi" w:hAnsiTheme="minorHAnsi" w:cstheme="minorHAnsi"/>
        </w:rPr>
        <w:t xml:space="preserve">Ces modèles d’ordonnances types sont </w:t>
      </w:r>
      <w:r w:rsidR="004D71C2" w:rsidRPr="007A1204">
        <w:rPr>
          <w:rFonts w:asciiTheme="minorHAnsi" w:hAnsiTheme="minorHAnsi" w:cstheme="minorHAnsi"/>
        </w:rPr>
        <w:t>disponibles</w:t>
      </w:r>
      <w:r w:rsidR="00EB49C0" w:rsidRPr="007A1204">
        <w:rPr>
          <w:rFonts w:asciiTheme="minorHAnsi" w:hAnsiTheme="minorHAnsi" w:cstheme="minorHAnsi"/>
        </w:rPr>
        <w:t> :</w:t>
      </w:r>
    </w:p>
    <w:p w14:paraId="19C59020" w14:textId="77777777" w:rsidR="00EB49C0" w:rsidRDefault="00EB49C0" w:rsidP="00EB49C0">
      <w:pPr>
        <w:pStyle w:val="Paragraphedeliste"/>
        <w:numPr>
          <w:ilvl w:val="1"/>
          <w:numId w:val="2"/>
        </w:numPr>
        <w:jc w:val="both"/>
        <w:rPr>
          <w:rFonts w:asciiTheme="minorHAnsi" w:hAnsiTheme="minorHAnsi" w:cstheme="minorHAnsi"/>
        </w:rPr>
      </w:pPr>
      <w:r>
        <w:rPr>
          <w:rFonts w:asciiTheme="minorHAnsi" w:hAnsiTheme="minorHAnsi" w:cstheme="minorHAnsi"/>
        </w:rPr>
        <w:t xml:space="preserve">soit </w:t>
      </w:r>
      <w:r w:rsidR="004D71C2" w:rsidRPr="002E0601">
        <w:rPr>
          <w:rFonts w:asciiTheme="minorHAnsi" w:hAnsiTheme="minorHAnsi" w:cstheme="minorHAnsi"/>
        </w:rPr>
        <w:t xml:space="preserve">dans les arrêtés de nomenclature </w:t>
      </w:r>
      <w:r w:rsidR="007246F8" w:rsidRPr="002E0601">
        <w:rPr>
          <w:rFonts w:asciiTheme="minorHAnsi" w:hAnsiTheme="minorHAnsi" w:cstheme="minorHAnsi"/>
        </w:rPr>
        <w:t xml:space="preserve">correspondants, </w:t>
      </w:r>
      <w:r w:rsidR="004D71C2" w:rsidRPr="002E0601">
        <w:rPr>
          <w:rFonts w:asciiTheme="minorHAnsi" w:hAnsiTheme="minorHAnsi" w:cstheme="minorHAnsi"/>
        </w:rPr>
        <w:t xml:space="preserve">publiés au Journal Officiel </w:t>
      </w:r>
    </w:p>
    <w:p w14:paraId="4B36ED5F" w14:textId="77777777" w:rsidR="00693A9A" w:rsidRDefault="00EB49C0" w:rsidP="00EB49C0">
      <w:pPr>
        <w:pStyle w:val="Paragraphedeliste"/>
        <w:numPr>
          <w:ilvl w:val="1"/>
          <w:numId w:val="2"/>
        </w:numPr>
        <w:tabs>
          <w:tab w:val="num" w:pos="1134"/>
        </w:tabs>
        <w:jc w:val="both"/>
        <w:rPr>
          <w:rFonts w:asciiTheme="minorHAnsi" w:hAnsiTheme="minorHAnsi" w:cstheme="minorHAnsi"/>
        </w:rPr>
      </w:pPr>
      <w:r>
        <w:rPr>
          <w:rFonts w:asciiTheme="minorHAnsi" w:hAnsiTheme="minorHAnsi" w:cstheme="minorHAnsi"/>
        </w:rPr>
        <w:t>soit</w:t>
      </w:r>
      <w:r w:rsidR="004D71C2" w:rsidRPr="002E0601">
        <w:rPr>
          <w:rFonts w:asciiTheme="minorHAnsi" w:hAnsiTheme="minorHAnsi" w:cstheme="minorHAnsi"/>
        </w:rPr>
        <w:t xml:space="preserve"> diffusés par l’Assurance Maladie</w:t>
      </w:r>
      <w:r w:rsidR="00826EEA">
        <w:rPr>
          <w:rFonts w:asciiTheme="minorHAnsi" w:hAnsiTheme="minorHAnsi" w:cstheme="minorHAnsi"/>
        </w:rPr>
        <w:t>.</w:t>
      </w:r>
    </w:p>
    <w:p w14:paraId="153D35DF" w14:textId="77777777" w:rsidR="00527AF0" w:rsidRPr="00527AF0" w:rsidRDefault="00527AF0" w:rsidP="00527AF0">
      <w:pPr>
        <w:jc w:val="both"/>
        <w:rPr>
          <w:rFonts w:asciiTheme="minorHAnsi" w:hAnsiTheme="minorHAnsi" w:cstheme="minorHAnsi"/>
        </w:rPr>
      </w:pPr>
    </w:p>
    <w:p w14:paraId="6848761D" w14:textId="77777777" w:rsidR="00982356" w:rsidRDefault="00527AF0" w:rsidP="00693A9A">
      <w:pPr>
        <w:pStyle w:val="Paragraphedeliste"/>
        <w:numPr>
          <w:ilvl w:val="0"/>
          <w:numId w:val="2"/>
        </w:numPr>
        <w:jc w:val="both"/>
        <w:rPr>
          <w:rFonts w:asciiTheme="minorHAnsi" w:hAnsiTheme="minorHAnsi" w:cstheme="minorHAnsi"/>
        </w:rPr>
      </w:pPr>
      <w:r w:rsidRPr="00527AF0">
        <w:rPr>
          <w:rFonts w:asciiTheme="minorHAnsi" w:hAnsiTheme="minorHAnsi" w:cstheme="minorHAnsi"/>
        </w:rPr>
        <w:t>a</w:t>
      </w:r>
      <w:r w:rsidR="00982356" w:rsidRPr="00527AF0">
        <w:rPr>
          <w:rFonts w:asciiTheme="minorHAnsi" w:hAnsiTheme="minorHAnsi" w:cstheme="minorHAnsi"/>
        </w:rPr>
        <w:t>ppliquer les démarches de qualité, d’évaluation</w:t>
      </w:r>
      <w:r w:rsidR="00826EEA">
        <w:rPr>
          <w:rFonts w:asciiTheme="minorHAnsi" w:hAnsiTheme="minorHAnsi" w:cstheme="minorHAnsi"/>
        </w:rPr>
        <w:t xml:space="preserve"> ou d’audit à ces prescriptions.</w:t>
      </w:r>
    </w:p>
    <w:p w14:paraId="3EE82907" w14:textId="77777777" w:rsidR="00836A2C" w:rsidRPr="00527AF0" w:rsidRDefault="00836A2C" w:rsidP="00836A2C">
      <w:pPr>
        <w:pStyle w:val="Paragraphedeliste"/>
        <w:ind w:left="720"/>
        <w:jc w:val="both"/>
        <w:rPr>
          <w:rFonts w:asciiTheme="minorHAnsi" w:hAnsiTheme="minorHAnsi" w:cstheme="minorHAnsi"/>
        </w:rPr>
      </w:pPr>
    </w:p>
    <w:p w14:paraId="6B7AB9FF" w14:textId="77777777" w:rsidR="00982356" w:rsidRDefault="00836A2C" w:rsidP="00836A2C">
      <w:pPr>
        <w:pStyle w:val="Paragraphedeliste"/>
        <w:numPr>
          <w:ilvl w:val="0"/>
          <w:numId w:val="2"/>
        </w:numPr>
        <w:jc w:val="both"/>
        <w:rPr>
          <w:rFonts w:asciiTheme="minorHAnsi" w:hAnsiTheme="minorHAnsi" w:cstheme="minorHAnsi"/>
        </w:rPr>
      </w:pPr>
      <w:r w:rsidRPr="00836A2C">
        <w:rPr>
          <w:rFonts w:asciiTheme="minorHAnsi" w:hAnsiTheme="minorHAnsi" w:cstheme="minorHAnsi"/>
        </w:rPr>
        <w:t xml:space="preserve">ne pas utiliser des prescriptions pré remplies par le </w:t>
      </w:r>
      <w:r w:rsidR="006A6BF8">
        <w:rPr>
          <w:rFonts w:asciiTheme="minorHAnsi" w:hAnsiTheme="minorHAnsi" w:cstheme="minorHAnsi"/>
        </w:rPr>
        <w:t>prestataire</w:t>
      </w:r>
      <w:r w:rsidRPr="00836A2C">
        <w:rPr>
          <w:rFonts w:asciiTheme="minorHAnsi" w:hAnsiTheme="minorHAnsi" w:cstheme="minorHAnsi"/>
        </w:rPr>
        <w:t xml:space="preserve"> qui mentionneraient  le cas échéant des quantités ou des durées de traitement.</w:t>
      </w:r>
    </w:p>
    <w:p w14:paraId="5E3E5E47" w14:textId="77777777" w:rsidR="00836A2C" w:rsidRPr="00836A2C" w:rsidRDefault="00836A2C" w:rsidP="00836A2C">
      <w:pPr>
        <w:pStyle w:val="Paragraphedeliste"/>
        <w:ind w:left="720"/>
        <w:jc w:val="both"/>
        <w:rPr>
          <w:rFonts w:asciiTheme="minorHAnsi" w:hAnsiTheme="minorHAnsi" w:cstheme="minorHAnsi"/>
        </w:rPr>
      </w:pPr>
    </w:p>
    <w:p w14:paraId="19B3A056" w14:textId="77777777" w:rsidR="00982356" w:rsidRPr="00982356" w:rsidRDefault="00527AF0" w:rsidP="00527AF0">
      <w:pPr>
        <w:pStyle w:val="Paragraphedeliste"/>
        <w:numPr>
          <w:ilvl w:val="0"/>
          <w:numId w:val="2"/>
        </w:numPr>
        <w:jc w:val="both"/>
        <w:rPr>
          <w:rFonts w:asciiTheme="minorHAnsi" w:hAnsiTheme="minorHAnsi" w:cstheme="minorHAnsi"/>
        </w:rPr>
      </w:pPr>
      <w:r>
        <w:rPr>
          <w:rFonts w:asciiTheme="minorHAnsi" w:hAnsiTheme="minorHAnsi" w:cstheme="minorHAnsi"/>
        </w:rPr>
        <w:t xml:space="preserve">communiquer et </w:t>
      </w:r>
      <w:r w:rsidR="00982356">
        <w:rPr>
          <w:rFonts w:asciiTheme="minorHAnsi" w:hAnsiTheme="minorHAnsi" w:cstheme="minorHAnsi"/>
        </w:rPr>
        <w:t>sensibiliser les prescripteurs sur</w:t>
      </w:r>
      <w:r w:rsidR="00982356" w:rsidRPr="0011784F">
        <w:rPr>
          <w:rFonts w:asciiTheme="minorHAnsi" w:hAnsiTheme="minorHAnsi" w:cstheme="minorHAnsi"/>
        </w:rPr>
        <w:t> :</w:t>
      </w:r>
    </w:p>
    <w:p w14:paraId="1B1AD537" w14:textId="77777777" w:rsidR="00982356" w:rsidRPr="00FF0F94" w:rsidRDefault="00982356" w:rsidP="00527AF0">
      <w:pPr>
        <w:pStyle w:val="Paragraphedeliste"/>
        <w:numPr>
          <w:ilvl w:val="1"/>
          <w:numId w:val="2"/>
        </w:numPr>
        <w:jc w:val="both"/>
        <w:rPr>
          <w:rFonts w:asciiTheme="minorHAnsi" w:hAnsiTheme="minorHAnsi" w:cstheme="minorHAnsi"/>
        </w:rPr>
      </w:pPr>
      <w:r w:rsidRPr="00527AF0">
        <w:rPr>
          <w:rFonts w:asciiTheme="minorHAnsi" w:hAnsiTheme="minorHAnsi" w:cstheme="minorHAnsi"/>
        </w:rPr>
        <w:t xml:space="preserve">le respect de la rédaction de la </w:t>
      </w:r>
      <w:r w:rsidRPr="00FF0F94">
        <w:rPr>
          <w:rFonts w:asciiTheme="minorHAnsi" w:hAnsiTheme="minorHAnsi" w:cstheme="minorHAnsi"/>
        </w:rPr>
        <w:t xml:space="preserve">prescription </w:t>
      </w:r>
      <w:r w:rsidR="008F33D8" w:rsidRPr="00FF0F94">
        <w:rPr>
          <w:rFonts w:asciiTheme="minorHAnsi" w:hAnsiTheme="minorHAnsi" w:cstheme="minorHAnsi"/>
        </w:rPr>
        <w:t xml:space="preserve">et de sa remise au patient </w:t>
      </w:r>
      <w:r w:rsidRPr="00FF0F94">
        <w:rPr>
          <w:rFonts w:asciiTheme="minorHAnsi" w:hAnsiTheme="minorHAnsi" w:cstheme="minorHAnsi"/>
        </w:rPr>
        <w:t xml:space="preserve">avant la délivrance des prestations (pas de prescription </w:t>
      </w:r>
      <w:r w:rsidR="00EB49C0">
        <w:rPr>
          <w:rFonts w:asciiTheme="minorHAnsi" w:hAnsiTheme="minorHAnsi" w:cstheme="minorHAnsi"/>
        </w:rPr>
        <w:t>a</w:t>
      </w:r>
      <w:r w:rsidRPr="00FF0F94">
        <w:rPr>
          <w:rFonts w:asciiTheme="minorHAnsi" w:hAnsiTheme="minorHAnsi" w:cstheme="minorHAnsi"/>
        </w:rPr>
        <w:t xml:space="preserve"> posteriori) ;</w:t>
      </w:r>
    </w:p>
    <w:p w14:paraId="6F726DE1" w14:textId="77777777" w:rsidR="00982356" w:rsidRPr="00FF0F94" w:rsidRDefault="00982356" w:rsidP="00527AF0">
      <w:pPr>
        <w:pStyle w:val="Paragraphedeliste"/>
        <w:numPr>
          <w:ilvl w:val="1"/>
          <w:numId w:val="2"/>
        </w:numPr>
        <w:jc w:val="both"/>
        <w:rPr>
          <w:rFonts w:asciiTheme="minorHAnsi" w:hAnsiTheme="minorHAnsi" w:cstheme="minorHAnsi"/>
        </w:rPr>
      </w:pPr>
      <w:r w:rsidRPr="00FF0F94">
        <w:rPr>
          <w:rFonts w:asciiTheme="minorHAnsi" w:hAnsiTheme="minorHAnsi" w:cstheme="minorHAnsi"/>
        </w:rPr>
        <w:t>le</w:t>
      </w:r>
      <w:r w:rsidR="00693A9A" w:rsidRPr="00FF0F94">
        <w:rPr>
          <w:rFonts w:asciiTheme="minorHAnsi" w:hAnsiTheme="minorHAnsi" w:cstheme="minorHAnsi"/>
        </w:rPr>
        <w:t xml:space="preserve"> resp</w:t>
      </w:r>
      <w:r w:rsidR="00617199" w:rsidRPr="00FF0F94">
        <w:rPr>
          <w:rFonts w:asciiTheme="minorHAnsi" w:hAnsiTheme="minorHAnsi" w:cstheme="minorHAnsi"/>
        </w:rPr>
        <w:t>ect des principes d’indépendance</w:t>
      </w:r>
      <w:r w:rsidR="00693A9A" w:rsidRPr="00FF0F94">
        <w:rPr>
          <w:rFonts w:asciiTheme="minorHAnsi" w:hAnsiTheme="minorHAnsi" w:cstheme="minorHAnsi"/>
        </w:rPr>
        <w:t xml:space="preserve"> </w:t>
      </w:r>
      <w:r w:rsidR="007A1204">
        <w:rPr>
          <w:rFonts w:asciiTheme="minorHAnsi" w:hAnsiTheme="minorHAnsi" w:cstheme="minorHAnsi"/>
        </w:rPr>
        <w:t xml:space="preserve">vis-à-vis des </w:t>
      </w:r>
      <w:r w:rsidR="006A6BF8">
        <w:rPr>
          <w:rFonts w:asciiTheme="minorHAnsi" w:hAnsiTheme="minorHAnsi" w:cstheme="minorHAnsi"/>
        </w:rPr>
        <w:t>prestataire</w:t>
      </w:r>
      <w:r w:rsidR="007A1204">
        <w:rPr>
          <w:rFonts w:asciiTheme="minorHAnsi" w:hAnsiTheme="minorHAnsi" w:cstheme="minorHAnsi"/>
        </w:rPr>
        <w:t>s</w:t>
      </w:r>
      <w:r w:rsidRPr="00FF0F94">
        <w:rPr>
          <w:rFonts w:asciiTheme="minorHAnsi" w:hAnsiTheme="minorHAnsi" w:cstheme="minorHAnsi"/>
        </w:rPr>
        <w:t xml:space="preserve"> </w:t>
      </w:r>
      <w:r w:rsidR="00693A9A" w:rsidRPr="00FF0F94">
        <w:rPr>
          <w:rFonts w:asciiTheme="minorHAnsi" w:hAnsiTheme="minorHAnsi" w:cstheme="minorHAnsi"/>
        </w:rPr>
        <w:t xml:space="preserve">dans </w:t>
      </w:r>
      <w:r w:rsidRPr="00FF0F94">
        <w:rPr>
          <w:rFonts w:asciiTheme="minorHAnsi" w:hAnsiTheme="minorHAnsi" w:cstheme="minorHAnsi"/>
        </w:rPr>
        <w:t>la rédaction de l’ordonnance ;</w:t>
      </w:r>
    </w:p>
    <w:p w14:paraId="13EE34D8" w14:textId="77777777" w:rsidR="00693A9A" w:rsidRPr="00FF0F94" w:rsidRDefault="00617199" w:rsidP="00527AF0">
      <w:pPr>
        <w:pStyle w:val="Paragraphedeliste"/>
        <w:numPr>
          <w:ilvl w:val="1"/>
          <w:numId w:val="2"/>
        </w:numPr>
        <w:jc w:val="both"/>
        <w:rPr>
          <w:rFonts w:asciiTheme="minorHAnsi" w:hAnsiTheme="minorHAnsi" w:cstheme="minorHAnsi"/>
        </w:rPr>
      </w:pPr>
      <w:r w:rsidRPr="00FF0F94">
        <w:rPr>
          <w:rFonts w:asciiTheme="minorHAnsi" w:hAnsiTheme="minorHAnsi" w:cstheme="minorHAnsi"/>
        </w:rPr>
        <w:t xml:space="preserve">le juste soin avec la </w:t>
      </w:r>
      <w:r w:rsidR="003B57EB" w:rsidRPr="00FF0F94">
        <w:rPr>
          <w:rFonts w:asciiTheme="minorHAnsi" w:hAnsiTheme="minorHAnsi" w:cstheme="minorHAnsi"/>
        </w:rPr>
        <w:t>cohérence</w:t>
      </w:r>
      <w:r w:rsidRPr="00FF0F94">
        <w:rPr>
          <w:rFonts w:asciiTheme="minorHAnsi" w:hAnsiTheme="minorHAnsi" w:cstheme="minorHAnsi"/>
        </w:rPr>
        <w:t xml:space="preserve"> entre l</w:t>
      </w:r>
      <w:r w:rsidR="00982356" w:rsidRPr="00FF0F94">
        <w:rPr>
          <w:rFonts w:asciiTheme="minorHAnsi" w:hAnsiTheme="minorHAnsi" w:cstheme="minorHAnsi"/>
        </w:rPr>
        <w:t xml:space="preserve">es quantités </w:t>
      </w:r>
      <w:r w:rsidR="003B57EB" w:rsidRPr="00FF0F94">
        <w:rPr>
          <w:rFonts w:asciiTheme="minorHAnsi" w:hAnsiTheme="minorHAnsi" w:cstheme="minorHAnsi"/>
        </w:rPr>
        <w:t>prescrites</w:t>
      </w:r>
      <w:r w:rsidR="00982356" w:rsidRPr="00FF0F94">
        <w:rPr>
          <w:rFonts w:asciiTheme="minorHAnsi" w:hAnsiTheme="minorHAnsi" w:cstheme="minorHAnsi"/>
        </w:rPr>
        <w:t xml:space="preserve"> </w:t>
      </w:r>
      <w:r w:rsidRPr="00FF0F94">
        <w:rPr>
          <w:rFonts w:asciiTheme="minorHAnsi" w:hAnsiTheme="minorHAnsi" w:cstheme="minorHAnsi"/>
        </w:rPr>
        <w:t>et le</w:t>
      </w:r>
      <w:r w:rsidR="00693A9A" w:rsidRPr="00FF0F94">
        <w:rPr>
          <w:rFonts w:asciiTheme="minorHAnsi" w:hAnsiTheme="minorHAnsi" w:cstheme="minorHAnsi"/>
        </w:rPr>
        <w:t xml:space="preserve"> strict besoin du patient.</w:t>
      </w:r>
    </w:p>
    <w:p w14:paraId="346E0FB9" w14:textId="77777777" w:rsidR="005518B8" w:rsidRDefault="005518B8" w:rsidP="005518B8">
      <w:pPr>
        <w:jc w:val="both"/>
        <w:rPr>
          <w:rFonts w:asciiTheme="minorHAnsi" w:hAnsiTheme="minorHAnsi" w:cstheme="minorHAnsi"/>
        </w:rPr>
      </w:pPr>
    </w:p>
    <w:p w14:paraId="7D5DEA18" w14:textId="77777777" w:rsidR="005518B8" w:rsidRPr="008955FD" w:rsidRDefault="00863CCF" w:rsidP="00863CCF">
      <w:pPr>
        <w:pStyle w:val="Paragraphedeliste"/>
        <w:numPr>
          <w:ilvl w:val="0"/>
          <w:numId w:val="2"/>
        </w:numPr>
        <w:jc w:val="both"/>
        <w:rPr>
          <w:rFonts w:asciiTheme="minorHAnsi" w:hAnsiTheme="minorHAnsi" w:cstheme="minorHAnsi"/>
        </w:rPr>
      </w:pPr>
      <w:r w:rsidRPr="008955FD">
        <w:rPr>
          <w:rFonts w:asciiTheme="minorHAnsi" w:hAnsiTheme="minorHAnsi" w:cstheme="minorHAnsi"/>
        </w:rPr>
        <w:t>r</w:t>
      </w:r>
      <w:r w:rsidR="00604BDC" w:rsidRPr="008955FD">
        <w:rPr>
          <w:rFonts w:asciiTheme="minorHAnsi" w:hAnsiTheme="minorHAnsi" w:cstheme="minorHAnsi"/>
        </w:rPr>
        <w:t>ecenser et encadrer t</w:t>
      </w:r>
      <w:r w:rsidR="005518B8" w:rsidRPr="008955FD">
        <w:rPr>
          <w:rFonts w:asciiTheme="minorHAnsi" w:hAnsiTheme="minorHAnsi" w:cstheme="minorHAnsi"/>
        </w:rPr>
        <w:t xml:space="preserve">out lien d’intérêt entre </w:t>
      </w:r>
      <w:r w:rsidR="00604BDC" w:rsidRPr="008955FD">
        <w:rPr>
          <w:rFonts w:asciiTheme="minorHAnsi" w:hAnsiTheme="minorHAnsi" w:cstheme="minorHAnsi"/>
        </w:rPr>
        <w:t xml:space="preserve">le </w:t>
      </w:r>
      <w:r w:rsidR="006A6BF8">
        <w:rPr>
          <w:rFonts w:asciiTheme="minorHAnsi" w:hAnsiTheme="minorHAnsi" w:cstheme="minorHAnsi"/>
        </w:rPr>
        <w:t>prestataire</w:t>
      </w:r>
      <w:r w:rsidR="00F2525E">
        <w:rPr>
          <w:rFonts w:asciiTheme="minorHAnsi" w:hAnsiTheme="minorHAnsi" w:cstheme="minorHAnsi"/>
        </w:rPr>
        <w:t xml:space="preserve"> </w:t>
      </w:r>
      <w:r w:rsidR="00604BDC" w:rsidRPr="008955FD">
        <w:rPr>
          <w:rFonts w:asciiTheme="minorHAnsi" w:hAnsiTheme="minorHAnsi" w:cstheme="minorHAnsi"/>
        </w:rPr>
        <w:t>d’une part et l’établissement</w:t>
      </w:r>
      <w:r w:rsidR="004E62C9" w:rsidRPr="008955FD">
        <w:rPr>
          <w:rFonts w:asciiTheme="minorHAnsi" w:hAnsiTheme="minorHAnsi" w:cstheme="minorHAnsi"/>
        </w:rPr>
        <w:t xml:space="preserve"> de santé</w:t>
      </w:r>
      <w:r w:rsidR="005518B8" w:rsidRPr="008955FD">
        <w:rPr>
          <w:rFonts w:asciiTheme="minorHAnsi" w:hAnsiTheme="minorHAnsi" w:cstheme="minorHAnsi"/>
        </w:rPr>
        <w:t>, structures associatives ou personnels travaillant dans l’établ</w:t>
      </w:r>
      <w:r w:rsidR="00EA0665" w:rsidRPr="008955FD">
        <w:rPr>
          <w:rFonts w:asciiTheme="minorHAnsi" w:hAnsiTheme="minorHAnsi" w:cstheme="minorHAnsi"/>
        </w:rPr>
        <w:t>issement</w:t>
      </w:r>
      <w:r w:rsidR="00604BDC" w:rsidRPr="008955FD">
        <w:rPr>
          <w:rFonts w:asciiTheme="minorHAnsi" w:hAnsiTheme="minorHAnsi" w:cstheme="minorHAnsi"/>
        </w:rPr>
        <w:t xml:space="preserve"> d’autre part</w:t>
      </w:r>
      <w:r w:rsidR="005518B8" w:rsidRPr="008955FD">
        <w:rPr>
          <w:rFonts w:asciiTheme="minorHAnsi" w:hAnsiTheme="minorHAnsi" w:cstheme="minorHAnsi"/>
        </w:rPr>
        <w:t>.</w:t>
      </w:r>
    </w:p>
    <w:p w14:paraId="16EA9C46" w14:textId="77777777" w:rsidR="003B57EB" w:rsidRDefault="003B57EB" w:rsidP="003B57EB">
      <w:pPr>
        <w:jc w:val="both"/>
        <w:rPr>
          <w:rFonts w:asciiTheme="minorHAnsi" w:hAnsiTheme="minorHAnsi" w:cstheme="minorHAnsi"/>
        </w:rPr>
      </w:pPr>
    </w:p>
    <w:p w14:paraId="4179DF27" w14:textId="77777777" w:rsidR="003B57EB" w:rsidRDefault="003B57EB" w:rsidP="00863CCF">
      <w:pPr>
        <w:pStyle w:val="Paragraphedeliste"/>
        <w:numPr>
          <w:ilvl w:val="0"/>
          <w:numId w:val="2"/>
        </w:numPr>
        <w:jc w:val="both"/>
        <w:rPr>
          <w:rFonts w:asciiTheme="minorHAnsi" w:hAnsiTheme="minorHAnsi" w:cstheme="minorHAnsi"/>
        </w:rPr>
      </w:pPr>
      <w:r w:rsidRPr="00863CCF">
        <w:rPr>
          <w:rFonts w:asciiTheme="minorHAnsi" w:hAnsiTheme="minorHAnsi" w:cstheme="minorHAnsi"/>
        </w:rPr>
        <w:t xml:space="preserve">ne pas mettre à la disposition du </w:t>
      </w:r>
      <w:r w:rsidR="006A6BF8">
        <w:rPr>
          <w:rFonts w:asciiTheme="minorHAnsi" w:hAnsiTheme="minorHAnsi" w:cstheme="minorHAnsi"/>
        </w:rPr>
        <w:t>prestataire</w:t>
      </w:r>
      <w:r w:rsidR="009637E3">
        <w:rPr>
          <w:rFonts w:asciiTheme="minorHAnsi" w:hAnsiTheme="minorHAnsi" w:cstheme="minorHAnsi"/>
        </w:rPr>
        <w:t xml:space="preserve"> </w:t>
      </w:r>
      <w:r w:rsidRPr="00863CCF">
        <w:rPr>
          <w:rFonts w:asciiTheme="minorHAnsi" w:hAnsiTheme="minorHAnsi" w:cstheme="minorHAnsi"/>
        </w:rPr>
        <w:t>un local</w:t>
      </w:r>
      <w:r w:rsidR="007A1204">
        <w:rPr>
          <w:rFonts w:asciiTheme="minorHAnsi" w:hAnsiTheme="minorHAnsi" w:cstheme="minorHAnsi"/>
        </w:rPr>
        <w:t xml:space="preserve"> </w:t>
      </w:r>
      <w:r w:rsidR="007A1204" w:rsidRPr="007A1204">
        <w:rPr>
          <w:rFonts w:asciiTheme="minorHAnsi" w:hAnsiTheme="minorHAnsi" w:cstheme="minorHAnsi"/>
          <w:i/>
        </w:rPr>
        <w:t xml:space="preserve">(de stockage du matériel </w:t>
      </w:r>
      <w:r w:rsidR="007A1204">
        <w:rPr>
          <w:rFonts w:asciiTheme="minorHAnsi" w:hAnsiTheme="minorHAnsi" w:cstheme="minorHAnsi"/>
          <w:i/>
        </w:rPr>
        <w:t>entre autres</w:t>
      </w:r>
      <w:r w:rsidR="007A1204" w:rsidRPr="007A1204">
        <w:rPr>
          <w:rFonts w:asciiTheme="minorHAnsi" w:hAnsiTheme="minorHAnsi" w:cstheme="minorHAnsi"/>
          <w:i/>
        </w:rPr>
        <w:t>)</w:t>
      </w:r>
      <w:r w:rsidR="00EB49C0">
        <w:rPr>
          <w:rFonts w:asciiTheme="minorHAnsi" w:hAnsiTheme="minorHAnsi" w:cstheme="minorHAnsi"/>
        </w:rPr>
        <w:t>, ce</w:t>
      </w:r>
      <w:r w:rsidRPr="00863CCF">
        <w:rPr>
          <w:rFonts w:asciiTheme="minorHAnsi" w:hAnsiTheme="minorHAnsi" w:cstheme="minorHAnsi"/>
        </w:rPr>
        <w:t xml:space="preserve"> qui irait à l’encontre </w:t>
      </w:r>
      <w:r w:rsidR="005C1139">
        <w:rPr>
          <w:rFonts w:asciiTheme="minorHAnsi" w:hAnsiTheme="minorHAnsi" w:cstheme="minorHAnsi"/>
        </w:rPr>
        <w:t xml:space="preserve">du principe </w:t>
      </w:r>
      <w:r w:rsidRPr="00863CCF">
        <w:rPr>
          <w:rFonts w:asciiTheme="minorHAnsi" w:hAnsiTheme="minorHAnsi" w:cstheme="minorHAnsi"/>
        </w:rPr>
        <w:t>du libre choix du</w:t>
      </w:r>
      <w:r w:rsidR="005C1139">
        <w:rPr>
          <w:rFonts w:asciiTheme="minorHAnsi" w:hAnsiTheme="minorHAnsi" w:cstheme="minorHAnsi"/>
        </w:rPr>
        <w:t xml:space="preserve"> </w:t>
      </w:r>
      <w:r w:rsidR="00A37C52">
        <w:rPr>
          <w:rFonts w:asciiTheme="minorHAnsi" w:hAnsiTheme="minorHAnsi" w:cstheme="minorHAnsi"/>
        </w:rPr>
        <w:t>patient.</w:t>
      </w:r>
    </w:p>
    <w:p w14:paraId="7B72BE12" w14:textId="77777777" w:rsidR="00C0289B" w:rsidRPr="00C0289B" w:rsidRDefault="00C0289B" w:rsidP="00C0289B">
      <w:pPr>
        <w:pStyle w:val="Paragraphedeliste"/>
        <w:rPr>
          <w:rFonts w:asciiTheme="minorHAnsi" w:hAnsiTheme="minorHAnsi" w:cstheme="minorHAnsi"/>
        </w:rPr>
      </w:pPr>
    </w:p>
    <w:p w14:paraId="7BF2AFBF" w14:textId="77777777" w:rsidR="00F24BEE" w:rsidRPr="0051358E" w:rsidRDefault="00AD724D" w:rsidP="00AD724D">
      <w:pPr>
        <w:pStyle w:val="Titre1"/>
        <w:numPr>
          <w:ilvl w:val="0"/>
          <w:numId w:val="3"/>
        </w:numPr>
        <w:jc w:val="both"/>
        <w:rPr>
          <w:rFonts w:asciiTheme="minorHAnsi" w:hAnsiTheme="minorHAnsi" w:cstheme="minorHAnsi"/>
        </w:rPr>
      </w:pPr>
      <w:bookmarkStart w:id="18" w:name="_Toc514964538"/>
      <w:r w:rsidRPr="0051358E">
        <w:rPr>
          <w:rFonts w:asciiTheme="minorHAnsi" w:hAnsiTheme="minorHAnsi" w:cstheme="minorHAnsi"/>
        </w:rPr>
        <w:t>Organisation du prestataire pour fournir la prestation</w:t>
      </w:r>
      <w:bookmarkEnd w:id="18"/>
    </w:p>
    <w:p w14:paraId="284D324B" w14:textId="77777777" w:rsidR="00A9676E" w:rsidRDefault="00A9676E" w:rsidP="00A9676E">
      <w:pPr>
        <w:jc w:val="both"/>
        <w:rPr>
          <w:rFonts w:asciiTheme="minorHAnsi" w:hAnsiTheme="minorHAnsi" w:cstheme="minorHAnsi"/>
        </w:rPr>
      </w:pPr>
      <w:bookmarkStart w:id="19" w:name="_Toc499047275"/>
      <w:bookmarkStart w:id="20" w:name="_Toc514964539"/>
    </w:p>
    <w:p w14:paraId="348F1D1F" w14:textId="77777777" w:rsidR="00173939" w:rsidRDefault="00173939" w:rsidP="00A9676E">
      <w:pPr>
        <w:jc w:val="both"/>
        <w:rPr>
          <w:rFonts w:asciiTheme="minorHAnsi" w:hAnsiTheme="minorHAnsi" w:cstheme="minorHAnsi"/>
        </w:rPr>
      </w:pPr>
      <w:r>
        <w:rPr>
          <w:rFonts w:asciiTheme="minorHAnsi" w:hAnsiTheme="minorHAnsi" w:cstheme="minorHAnsi"/>
        </w:rPr>
        <w:t xml:space="preserve">En cas de </w:t>
      </w:r>
      <w:r w:rsidR="00A9676E">
        <w:rPr>
          <w:rFonts w:asciiTheme="minorHAnsi" w:hAnsiTheme="minorHAnsi" w:cstheme="minorHAnsi"/>
        </w:rPr>
        <w:t>sous-traitance</w:t>
      </w:r>
      <w:r>
        <w:rPr>
          <w:rFonts w:asciiTheme="minorHAnsi" w:hAnsiTheme="minorHAnsi" w:cstheme="minorHAnsi"/>
        </w:rPr>
        <w:t xml:space="preserve">, </w:t>
      </w:r>
      <w:r w:rsidR="00A9676E">
        <w:rPr>
          <w:rFonts w:asciiTheme="minorHAnsi" w:hAnsiTheme="minorHAnsi" w:cstheme="minorHAnsi"/>
        </w:rPr>
        <w:t>le prestataire doit en informer l’établissement.</w:t>
      </w:r>
    </w:p>
    <w:p w14:paraId="715CF8BD" w14:textId="77777777" w:rsidR="00A9676E" w:rsidRDefault="00A9676E" w:rsidP="00A9676E">
      <w:pPr>
        <w:jc w:val="both"/>
        <w:rPr>
          <w:rFonts w:asciiTheme="minorHAnsi" w:hAnsiTheme="minorHAnsi" w:cstheme="minorHAnsi"/>
        </w:rPr>
      </w:pPr>
    </w:p>
    <w:p w14:paraId="16BF59A2" w14:textId="77777777" w:rsidR="00A9676E" w:rsidRDefault="00A9676E" w:rsidP="00A9676E">
      <w:pPr>
        <w:jc w:val="both"/>
        <w:rPr>
          <w:rFonts w:asciiTheme="minorHAnsi" w:hAnsiTheme="minorHAnsi" w:cstheme="minorHAnsi"/>
        </w:rPr>
      </w:pPr>
      <w:r>
        <w:rPr>
          <w:rFonts w:asciiTheme="minorHAnsi" w:hAnsiTheme="minorHAnsi" w:cstheme="minorHAnsi"/>
        </w:rPr>
        <w:t xml:space="preserve">L’établissement doit </w:t>
      </w:r>
      <w:r w:rsidRPr="00A9676E">
        <w:rPr>
          <w:rFonts w:asciiTheme="minorHAnsi" w:hAnsiTheme="minorHAnsi" w:cstheme="minorHAnsi"/>
        </w:rPr>
        <w:t>connaitre ce sous-traitant et  les obligations et responsabilités respectives du prestataire et du sous-traitant</w:t>
      </w:r>
      <w:r w:rsidR="00A44999">
        <w:rPr>
          <w:rFonts w:asciiTheme="minorHAnsi" w:hAnsiTheme="minorHAnsi" w:cstheme="minorHAnsi"/>
        </w:rPr>
        <w:t xml:space="preserve">, </w:t>
      </w:r>
      <w:r w:rsidR="00A44999" w:rsidRPr="00AC2ED5">
        <w:rPr>
          <w:rFonts w:asciiTheme="minorHAnsi" w:hAnsiTheme="minorHAnsi" w:cstheme="minorHAnsi"/>
        </w:rPr>
        <w:t>le prestataire reste responsable de la prestation sous traitée.</w:t>
      </w:r>
    </w:p>
    <w:p w14:paraId="45DE4FC7" w14:textId="77777777" w:rsidR="009C1008" w:rsidRPr="0011784F" w:rsidRDefault="00A30820">
      <w:pPr>
        <w:pStyle w:val="Titre1"/>
        <w:numPr>
          <w:ilvl w:val="0"/>
          <w:numId w:val="3"/>
        </w:numPr>
        <w:jc w:val="both"/>
        <w:rPr>
          <w:rFonts w:asciiTheme="minorHAnsi" w:hAnsiTheme="minorHAnsi" w:cstheme="minorHAnsi"/>
        </w:rPr>
      </w:pPr>
      <w:r>
        <w:rPr>
          <w:rFonts w:asciiTheme="minorHAnsi" w:hAnsiTheme="minorHAnsi" w:cstheme="minorHAnsi"/>
        </w:rPr>
        <w:t>R</w:t>
      </w:r>
      <w:r w:rsidR="009C1008" w:rsidRPr="0011784F">
        <w:rPr>
          <w:rFonts w:asciiTheme="minorHAnsi" w:hAnsiTheme="minorHAnsi" w:cstheme="minorHAnsi"/>
        </w:rPr>
        <w:t xml:space="preserve">espect des droits fondamentaux des </w:t>
      </w:r>
      <w:r w:rsidR="009C1008" w:rsidRPr="008955FD">
        <w:rPr>
          <w:rFonts w:asciiTheme="minorHAnsi" w:hAnsiTheme="minorHAnsi" w:cstheme="minorHAnsi"/>
        </w:rPr>
        <w:t>patients</w:t>
      </w:r>
      <w:r w:rsidR="00A770A4" w:rsidRPr="008955FD">
        <w:rPr>
          <w:rFonts w:asciiTheme="minorHAnsi" w:hAnsiTheme="minorHAnsi" w:cstheme="minorHAnsi"/>
        </w:rPr>
        <w:t xml:space="preserve"> par le </w:t>
      </w:r>
      <w:bookmarkEnd w:id="19"/>
      <w:r w:rsidR="006A6BF8">
        <w:rPr>
          <w:rFonts w:asciiTheme="minorHAnsi" w:hAnsiTheme="minorHAnsi" w:cstheme="minorHAnsi"/>
        </w:rPr>
        <w:t>prestataire</w:t>
      </w:r>
      <w:bookmarkEnd w:id="20"/>
    </w:p>
    <w:p w14:paraId="7CA75A68" w14:textId="77777777" w:rsidR="0011047B" w:rsidRPr="0011784F" w:rsidRDefault="0011047B" w:rsidP="0011047B">
      <w:pPr>
        <w:pStyle w:val="Titre2"/>
        <w:numPr>
          <w:ilvl w:val="1"/>
          <w:numId w:val="3"/>
        </w:numPr>
        <w:jc w:val="both"/>
        <w:rPr>
          <w:rFonts w:asciiTheme="minorHAnsi" w:hAnsiTheme="minorHAnsi" w:cstheme="minorHAnsi"/>
        </w:rPr>
      </w:pPr>
      <w:bookmarkStart w:id="21" w:name="_Toc514964540"/>
      <w:bookmarkStart w:id="22" w:name="_Toc499047276"/>
      <w:r>
        <w:rPr>
          <w:rFonts w:asciiTheme="minorHAnsi" w:hAnsiTheme="minorHAnsi" w:cstheme="minorHAnsi"/>
        </w:rPr>
        <w:t>L’accord</w:t>
      </w:r>
      <w:r w:rsidRPr="0011784F">
        <w:rPr>
          <w:rFonts w:asciiTheme="minorHAnsi" w:hAnsiTheme="minorHAnsi" w:cstheme="minorHAnsi"/>
        </w:rPr>
        <w:t xml:space="preserve"> du patient</w:t>
      </w:r>
      <w:bookmarkEnd w:id="21"/>
    </w:p>
    <w:p w14:paraId="3B44552C" w14:textId="77777777" w:rsidR="0011047B" w:rsidRPr="0011784F" w:rsidRDefault="0011047B" w:rsidP="0011047B">
      <w:pPr>
        <w:jc w:val="both"/>
        <w:rPr>
          <w:rFonts w:asciiTheme="minorHAnsi" w:hAnsiTheme="minorHAnsi" w:cstheme="minorHAnsi"/>
        </w:rPr>
      </w:pPr>
    </w:p>
    <w:p w14:paraId="47844988" w14:textId="77777777" w:rsidR="0011047B" w:rsidRPr="0011784F" w:rsidRDefault="0011047B" w:rsidP="00AC2ED5">
      <w:pPr>
        <w:jc w:val="both"/>
        <w:rPr>
          <w:rFonts w:asciiTheme="minorHAnsi" w:hAnsiTheme="minorHAnsi" w:cstheme="minorHAnsi"/>
        </w:rPr>
      </w:pPr>
      <w:r>
        <w:rPr>
          <w:rFonts w:asciiTheme="minorHAnsi" w:hAnsiTheme="minorHAnsi" w:cstheme="minorHAnsi"/>
        </w:rPr>
        <w:t xml:space="preserve">Avant d’honorer la prestation, le </w:t>
      </w:r>
      <w:r w:rsidR="006A6BF8">
        <w:rPr>
          <w:rFonts w:asciiTheme="minorHAnsi" w:hAnsiTheme="minorHAnsi" w:cstheme="minorHAnsi"/>
        </w:rPr>
        <w:t>prestataire</w:t>
      </w:r>
      <w:r w:rsidRPr="0011784F">
        <w:rPr>
          <w:rFonts w:asciiTheme="minorHAnsi" w:hAnsiTheme="minorHAnsi" w:cstheme="minorHAnsi"/>
        </w:rPr>
        <w:t xml:space="preserve"> s’engage à recueillir </w:t>
      </w:r>
      <w:r>
        <w:rPr>
          <w:rFonts w:asciiTheme="minorHAnsi" w:hAnsiTheme="minorHAnsi" w:cstheme="minorHAnsi"/>
        </w:rPr>
        <w:t xml:space="preserve">l’accord </w:t>
      </w:r>
      <w:r w:rsidR="0029249E">
        <w:rPr>
          <w:rFonts w:asciiTheme="minorHAnsi" w:hAnsiTheme="minorHAnsi" w:cstheme="minorHAnsi"/>
        </w:rPr>
        <w:t xml:space="preserve">écrit </w:t>
      </w:r>
      <w:r>
        <w:rPr>
          <w:rFonts w:asciiTheme="minorHAnsi" w:hAnsiTheme="minorHAnsi" w:cstheme="minorHAnsi"/>
        </w:rPr>
        <w:t>du patient.</w:t>
      </w:r>
    </w:p>
    <w:p w14:paraId="3905CA5D" w14:textId="77777777" w:rsidR="0011047B" w:rsidRPr="00AC2ED5" w:rsidRDefault="0011047B" w:rsidP="00AC2ED5">
      <w:pPr>
        <w:jc w:val="both"/>
        <w:rPr>
          <w:rFonts w:asciiTheme="minorHAnsi" w:hAnsiTheme="minorHAnsi" w:cstheme="minorHAnsi"/>
          <w:sz w:val="12"/>
        </w:rPr>
      </w:pPr>
    </w:p>
    <w:p w14:paraId="2E31111A" w14:textId="77777777" w:rsidR="0011047B" w:rsidRPr="0011784F" w:rsidRDefault="0011047B" w:rsidP="00AC2ED5">
      <w:pPr>
        <w:jc w:val="both"/>
        <w:rPr>
          <w:rFonts w:asciiTheme="minorHAnsi" w:hAnsiTheme="minorHAnsi" w:cstheme="minorHAnsi"/>
        </w:rPr>
      </w:pPr>
      <w:r>
        <w:rPr>
          <w:rFonts w:asciiTheme="minorHAnsi" w:hAnsiTheme="minorHAnsi" w:cstheme="minorHAnsi"/>
        </w:rPr>
        <w:t>Cet accord</w:t>
      </w:r>
      <w:r w:rsidRPr="0011784F">
        <w:rPr>
          <w:rFonts w:asciiTheme="minorHAnsi" w:hAnsiTheme="minorHAnsi" w:cstheme="minorHAnsi"/>
        </w:rPr>
        <w:t xml:space="preserve"> peut être retiré à tout moment sans avoir à invoquer de raisons particulières.</w:t>
      </w:r>
    </w:p>
    <w:p w14:paraId="2B69D894" w14:textId="77777777" w:rsidR="0011047B" w:rsidRPr="00AC2ED5" w:rsidRDefault="0011047B" w:rsidP="00AC2ED5">
      <w:pPr>
        <w:jc w:val="both"/>
        <w:rPr>
          <w:rFonts w:asciiTheme="minorHAnsi" w:hAnsiTheme="minorHAnsi" w:cstheme="minorHAnsi"/>
          <w:sz w:val="12"/>
        </w:rPr>
      </w:pPr>
    </w:p>
    <w:p w14:paraId="16A68035" w14:textId="77777777" w:rsidR="0011047B" w:rsidRPr="0011784F" w:rsidRDefault="0011047B" w:rsidP="00AC2ED5">
      <w:pPr>
        <w:jc w:val="both"/>
        <w:rPr>
          <w:rFonts w:asciiTheme="minorHAnsi" w:hAnsiTheme="minorHAnsi" w:cstheme="minorHAnsi"/>
        </w:rPr>
      </w:pPr>
      <w:r w:rsidRPr="0011784F">
        <w:rPr>
          <w:rFonts w:asciiTheme="minorHAnsi" w:hAnsiTheme="minorHAnsi" w:cstheme="minorHAnsi"/>
        </w:rPr>
        <w:t>Quand la per</w:t>
      </w:r>
      <w:r>
        <w:rPr>
          <w:rFonts w:asciiTheme="minorHAnsi" w:hAnsiTheme="minorHAnsi" w:cstheme="minorHAnsi"/>
        </w:rPr>
        <w:t>sonne n’est pas apte à donner son accord</w:t>
      </w:r>
      <w:r w:rsidRPr="0011784F">
        <w:rPr>
          <w:rFonts w:asciiTheme="minorHAnsi" w:hAnsiTheme="minorHAnsi" w:cstheme="minorHAnsi"/>
        </w:rPr>
        <w:t xml:space="preserve"> (mineur, personne sous tutelle, ou curatelle renforcée), son représentant </w:t>
      </w:r>
      <w:r w:rsidR="00A44999" w:rsidRPr="00AC2ED5">
        <w:rPr>
          <w:rFonts w:asciiTheme="minorHAnsi" w:hAnsiTheme="minorHAnsi" w:cstheme="minorHAnsi"/>
        </w:rPr>
        <w:t>légal</w:t>
      </w:r>
      <w:r w:rsidR="00A44999">
        <w:rPr>
          <w:rFonts w:asciiTheme="minorHAnsi" w:hAnsiTheme="minorHAnsi" w:cstheme="minorHAnsi"/>
        </w:rPr>
        <w:t xml:space="preserve"> </w:t>
      </w:r>
      <w:r w:rsidRPr="0011784F">
        <w:rPr>
          <w:rFonts w:asciiTheme="minorHAnsi" w:hAnsiTheme="minorHAnsi" w:cstheme="minorHAnsi"/>
        </w:rPr>
        <w:t>consentira en son nom.</w:t>
      </w:r>
    </w:p>
    <w:p w14:paraId="0C912DF3" w14:textId="77777777" w:rsidR="0011047B" w:rsidRDefault="0011047B" w:rsidP="0011047B">
      <w:pPr>
        <w:rPr>
          <w:rFonts w:asciiTheme="minorHAnsi" w:hAnsiTheme="minorHAnsi" w:cstheme="minorHAnsi"/>
        </w:rPr>
      </w:pPr>
    </w:p>
    <w:p w14:paraId="389C7BB3" w14:textId="77777777" w:rsidR="0011047B" w:rsidRPr="0011784F" w:rsidRDefault="0011047B" w:rsidP="0011047B">
      <w:pPr>
        <w:pStyle w:val="Titre2"/>
        <w:numPr>
          <w:ilvl w:val="1"/>
          <w:numId w:val="3"/>
        </w:numPr>
        <w:jc w:val="both"/>
        <w:rPr>
          <w:rFonts w:asciiTheme="minorHAnsi" w:hAnsiTheme="minorHAnsi" w:cstheme="minorHAnsi"/>
        </w:rPr>
      </w:pPr>
      <w:bookmarkStart w:id="23" w:name="_Toc514964541"/>
      <w:r>
        <w:rPr>
          <w:rFonts w:asciiTheme="minorHAnsi" w:hAnsiTheme="minorHAnsi" w:cstheme="minorHAnsi"/>
        </w:rPr>
        <w:t xml:space="preserve">Le libre choix du </w:t>
      </w:r>
      <w:r w:rsidR="006A6BF8">
        <w:rPr>
          <w:rFonts w:asciiTheme="minorHAnsi" w:hAnsiTheme="minorHAnsi" w:cstheme="minorHAnsi"/>
        </w:rPr>
        <w:t>prestataire</w:t>
      </w:r>
      <w:r w:rsidRPr="0011784F">
        <w:rPr>
          <w:rFonts w:asciiTheme="minorHAnsi" w:hAnsiTheme="minorHAnsi" w:cstheme="minorHAnsi"/>
        </w:rPr>
        <w:t xml:space="preserve"> par le patient</w:t>
      </w:r>
      <w:bookmarkEnd w:id="23"/>
    </w:p>
    <w:p w14:paraId="6642533F" w14:textId="77777777" w:rsidR="0011047B" w:rsidRPr="0011784F" w:rsidRDefault="0011047B" w:rsidP="0011047B">
      <w:pPr>
        <w:jc w:val="both"/>
        <w:rPr>
          <w:rFonts w:asciiTheme="minorHAnsi" w:hAnsiTheme="minorHAnsi" w:cstheme="minorHAnsi"/>
        </w:rPr>
      </w:pPr>
    </w:p>
    <w:p w14:paraId="19809432" w14:textId="77777777" w:rsidR="0011047B" w:rsidRPr="0011784F" w:rsidRDefault="0011047B" w:rsidP="0011047B">
      <w:pPr>
        <w:jc w:val="both"/>
        <w:rPr>
          <w:rFonts w:asciiTheme="minorHAnsi" w:hAnsiTheme="minorHAnsi" w:cstheme="minorHAnsi"/>
        </w:rPr>
      </w:pPr>
      <w:r w:rsidRPr="0011784F">
        <w:rPr>
          <w:rFonts w:asciiTheme="minorHAnsi" w:hAnsiTheme="minorHAnsi" w:cstheme="minorHAnsi"/>
        </w:rPr>
        <w:t>Le patient peut décider à tout moment de change</w:t>
      </w:r>
      <w:r>
        <w:rPr>
          <w:rFonts w:asciiTheme="minorHAnsi" w:hAnsiTheme="minorHAnsi" w:cstheme="minorHAnsi"/>
        </w:rPr>
        <w:t xml:space="preserve">r de </w:t>
      </w:r>
      <w:r w:rsidR="006A6BF8">
        <w:rPr>
          <w:rFonts w:asciiTheme="minorHAnsi" w:hAnsiTheme="minorHAnsi" w:cstheme="minorHAnsi"/>
        </w:rPr>
        <w:t>prestataire</w:t>
      </w:r>
      <w:r w:rsidRPr="0011784F">
        <w:rPr>
          <w:rFonts w:asciiTheme="minorHAnsi" w:hAnsiTheme="minorHAnsi" w:cstheme="minorHAnsi"/>
        </w:rPr>
        <w:t xml:space="preserve">. Ce dernier s’engage à respecter ce droit. </w:t>
      </w:r>
    </w:p>
    <w:p w14:paraId="74C202C0" w14:textId="77777777" w:rsidR="0011047B" w:rsidRPr="00AC2ED5" w:rsidRDefault="0011047B" w:rsidP="0011047B">
      <w:pPr>
        <w:jc w:val="both"/>
        <w:rPr>
          <w:rFonts w:asciiTheme="minorHAnsi" w:hAnsiTheme="minorHAnsi" w:cstheme="minorHAnsi"/>
          <w:sz w:val="12"/>
        </w:rPr>
      </w:pPr>
    </w:p>
    <w:p w14:paraId="51F06F9E" w14:textId="77777777" w:rsidR="0011047B" w:rsidRPr="0011784F" w:rsidRDefault="0011047B" w:rsidP="0011047B">
      <w:pPr>
        <w:jc w:val="both"/>
        <w:rPr>
          <w:rFonts w:asciiTheme="minorHAnsi" w:hAnsiTheme="minorHAnsi" w:cstheme="minorHAnsi"/>
        </w:rPr>
      </w:pPr>
      <w:r>
        <w:rPr>
          <w:rFonts w:asciiTheme="minorHAnsi" w:hAnsiTheme="minorHAnsi" w:cstheme="minorHAnsi"/>
        </w:rPr>
        <w:t xml:space="preserve">Le </w:t>
      </w:r>
      <w:r w:rsidR="006A6BF8">
        <w:rPr>
          <w:rFonts w:asciiTheme="minorHAnsi" w:hAnsiTheme="minorHAnsi" w:cstheme="minorHAnsi"/>
        </w:rPr>
        <w:t>prestataire</w:t>
      </w:r>
      <w:r w:rsidRPr="0011784F">
        <w:rPr>
          <w:rFonts w:asciiTheme="minorHAnsi" w:hAnsiTheme="minorHAnsi" w:cstheme="minorHAnsi"/>
        </w:rPr>
        <w:t xml:space="preserve"> s’engage à ne pas influencer un patient pour être choisi ou pour obtenir un</w:t>
      </w:r>
      <w:r>
        <w:rPr>
          <w:rFonts w:asciiTheme="minorHAnsi" w:hAnsiTheme="minorHAnsi" w:cstheme="minorHAnsi"/>
        </w:rPr>
        <w:t xml:space="preserve"> changement de </w:t>
      </w:r>
      <w:r w:rsidR="006A6BF8">
        <w:rPr>
          <w:rFonts w:asciiTheme="minorHAnsi" w:hAnsiTheme="minorHAnsi" w:cstheme="minorHAnsi"/>
        </w:rPr>
        <w:t>prestataire</w:t>
      </w:r>
      <w:r w:rsidRPr="0011784F">
        <w:rPr>
          <w:rFonts w:asciiTheme="minorHAnsi" w:hAnsiTheme="minorHAnsi" w:cstheme="minorHAnsi"/>
        </w:rPr>
        <w:t>.</w:t>
      </w:r>
    </w:p>
    <w:p w14:paraId="0FF6E195" w14:textId="77777777" w:rsidR="0011047B" w:rsidRPr="00AC2ED5" w:rsidRDefault="0011047B" w:rsidP="0011047B">
      <w:pPr>
        <w:rPr>
          <w:rFonts w:asciiTheme="minorHAnsi" w:hAnsiTheme="minorHAnsi" w:cstheme="minorHAnsi"/>
          <w:sz w:val="12"/>
        </w:rPr>
      </w:pPr>
    </w:p>
    <w:p w14:paraId="0D38DB29" w14:textId="77777777" w:rsidR="0011047B" w:rsidRDefault="0011047B" w:rsidP="00AC2ED5">
      <w:pPr>
        <w:jc w:val="both"/>
        <w:rPr>
          <w:rFonts w:asciiTheme="minorHAnsi" w:hAnsiTheme="minorHAnsi" w:cstheme="minorHAnsi"/>
        </w:rPr>
      </w:pPr>
      <w:r>
        <w:rPr>
          <w:rFonts w:asciiTheme="minorHAnsi" w:hAnsiTheme="minorHAnsi" w:cstheme="minorHAnsi"/>
        </w:rPr>
        <w:t xml:space="preserve">Dans le cadre d’une sous-traitance d’une partie de la prestation, le </w:t>
      </w:r>
      <w:r w:rsidR="006A6BF8">
        <w:rPr>
          <w:rFonts w:asciiTheme="minorHAnsi" w:hAnsiTheme="minorHAnsi" w:cstheme="minorHAnsi"/>
        </w:rPr>
        <w:t>prestataire</w:t>
      </w:r>
      <w:r>
        <w:rPr>
          <w:rFonts w:asciiTheme="minorHAnsi" w:hAnsiTheme="minorHAnsi" w:cstheme="minorHAnsi"/>
        </w:rPr>
        <w:t xml:space="preserve"> </w:t>
      </w:r>
      <w:r w:rsidRPr="0011784F">
        <w:rPr>
          <w:rFonts w:asciiTheme="minorHAnsi" w:hAnsiTheme="minorHAnsi" w:cstheme="minorHAnsi"/>
        </w:rPr>
        <w:t xml:space="preserve">s’engage à </w:t>
      </w:r>
      <w:r>
        <w:rPr>
          <w:rFonts w:asciiTheme="minorHAnsi" w:hAnsiTheme="minorHAnsi" w:cstheme="minorHAnsi"/>
        </w:rPr>
        <w:t xml:space="preserve">en </w:t>
      </w:r>
      <w:r w:rsidRPr="0011784F">
        <w:rPr>
          <w:rFonts w:asciiTheme="minorHAnsi" w:hAnsiTheme="minorHAnsi" w:cstheme="minorHAnsi"/>
        </w:rPr>
        <w:t>informer le patient et son entourage</w:t>
      </w:r>
      <w:r>
        <w:rPr>
          <w:rFonts w:asciiTheme="minorHAnsi" w:hAnsiTheme="minorHAnsi" w:cstheme="minorHAnsi"/>
        </w:rPr>
        <w:t>.</w:t>
      </w:r>
    </w:p>
    <w:p w14:paraId="593C790D" w14:textId="77777777" w:rsidR="009C1008" w:rsidRDefault="009C1008" w:rsidP="0011047B">
      <w:pPr>
        <w:pStyle w:val="Titre2"/>
        <w:numPr>
          <w:ilvl w:val="1"/>
          <w:numId w:val="3"/>
        </w:numPr>
        <w:jc w:val="both"/>
        <w:rPr>
          <w:rFonts w:asciiTheme="minorHAnsi" w:hAnsiTheme="minorHAnsi" w:cstheme="minorHAnsi"/>
        </w:rPr>
      </w:pPr>
      <w:bookmarkStart w:id="24" w:name="_Toc514964542"/>
      <w:r w:rsidRPr="0011784F">
        <w:rPr>
          <w:rFonts w:asciiTheme="minorHAnsi" w:hAnsiTheme="minorHAnsi" w:cstheme="minorHAnsi"/>
        </w:rPr>
        <w:t>Un droit à l’information</w:t>
      </w:r>
      <w:bookmarkEnd w:id="22"/>
      <w:bookmarkEnd w:id="24"/>
    </w:p>
    <w:p w14:paraId="7FFCDAA9" w14:textId="77777777" w:rsidR="007A1204" w:rsidRPr="007A1204" w:rsidRDefault="007A1204" w:rsidP="007A1204"/>
    <w:p w14:paraId="225D77AA" w14:textId="77777777" w:rsidR="007A1204" w:rsidRDefault="00D61BD0" w:rsidP="007A1204">
      <w:pPr>
        <w:jc w:val="both"/>
        <w:rPr>
          <w:rFonts w:asciiTheme="minorHAnsi" w:hAnsiTheme="minorHAnsi" w:cstheme="minorHAnsi"/>
        </w:rPr>
      </w:pPr>
      <w:r>
        <w:rPr>
          <w:rFonts w:asciiTheme="minorHAnsi" w:hAnsiTheme="minorHAnsi" w:cstheme="minorHAnsi"/>
        </w:rPr>
        <w:t xml:space="preserve">Le </w:t>
      </w:r>
      <w:r w:rsidR="006A6BF8">
        <w:rPr>
          <w:rFonts w:asciiTheme="minorHAnsi" w:hAnsiTheme="minorHAnsi" w:cstheme="minorHAnsi"/>
        </w:rPr>
        <w:t>prestataire</w:t>
      </w:r>
      <w:r w:rsidR="009C1008" w:rsidRPr="0011784F">
        <w:rPr>
          <w:rFonts w:asciiTheme="minorHAnsi" w:hAnsiTheme="minorHAnsi" w:cstheme="minorHAnsi"/>
        </w:rPr>
        <w:t xml:space="preserve"> s’engage</w:t>
      </w:r>
      <w:r w:rsidR="007A1204">
        <w:rPr>
          <w:rFonts w:asciiTheme="minorHAnsi" w:hAnsiTheme="minorHAnsi" w:cstheme="minorHAnsi"/>
        </w:rPr>
        <w:t xml:space="preserve"> : </w:t>
      </w:r>
    </w:p>
    <w:p w14:paraId="76C46861" w14:textId="77777777" w:rsidR="009C1008" w:rsidRPr="0011784F" w:rsidRDefault="007A1204" w:rsidP="007A1204">
      <w:pPr>
        <w:jc w:val="both"/>
        <w:rPr>
          <w:rFonts w:asciiTheme="minorHAnsi" w:hAnsiTheme="minorHAnsi" w:cstheme="minorHAnsi"/>
        </w:rPr>
      </w:pPr>
      <w:r>
        <w:rPr>
          <w:rFonts w:asciiTheme="minorHAnsi" w:hAnsiTheme="minorHAnsi" w:cstheme="minorHAnsi"/>
        </w:rPr>
        <w:t xml:space="preserve">- </w:t>
      </w:r>
      <w:r w:rsidR="009C1008" w:rsidRPr="0011784F">
        <w:rPr>
          <w:rFonts w:asciiTheme="minorHAnsi" w:hAnsiTheme="minorHAnsi" w:cstheme="minorHAnsi"/>
        </w:rPr>
        <w:t>à délivrer au patient toutes les explications</w:t>
      </w:r>
      <w:r w:rsidR="007520BE" w:rsidRPr="00AC2ED5">
        <w:rPr>
          <w:rStyle w:val="Appelnotedebasdep"/>
          <w:rFonts w:asciiTheme="minorHAnsi" w:hAnsiTheme="minorHAnsi"/>
        </w:rPr>
        <w:footnoteReference w:id="1"/>
      </w:r>
      <w:r w:rsidR="009C1008" w:rsidRPr="00AC2ED5">
        <w:rPr>
          <w:rFonts w:asciiTheme="minorHAnsi" w:hAnsiTheme="minorHAnsi" w:cstheme="minorHAnsi"/>
        </w:rPr>
        <w:t xml:space="preserve"> </w:t>
      </w:r>
      <w:r w:rsidR="009C1008" w:rsidRPr="0011784F">
        <w:rPr>
          <w:rFonts w:asciiTheme="minorHAnsi" w:hAnsiTheme="minorHAnsi" w:cstheme="minorHAnsi"/>
        </w:rPr>
        <w:t xml:space="preserve">et informations relatives au service ou au matériel </w:t>
      </w:r>
      <w:r w:rsidR="00836A2C">
        <w:rPr>
          <w:rFonts w:asciiTheme="minorHAnsi" w:hAnsiTheme="minorHAnsi" w:cstheme="minorHAnsi"/>
        </w:rPr>
        <w:t>proposé</w:t>
      </w:r>
      <w:r w:rsidR="00F93C6B">
        <w:rPr>
          <w:rFonts w:asciiTheme="minorHAnsi" w:hAnsiTheme="minorHAnsi" w:cstheme="minorHAnsi"/>
        </w:rPr>
        <w:t>,</w:t>
      </w:r>
      <w:r w:rsidR="009C1008" w:rsidRPr="0011784F">
        <w:rPr>
          <w:rFonts w:asciiTheme="minorHAnsi" w:hAnsiTheme="minorHAnsi" w:cstheme="minorHAnsi"/>
        </w:rPr>
        <w:t xml:space="preserve"> </w:t>
      </w:r>
    </w:p>
    <w:p w14:paraId="67E55735" w14:textId="77777777" w:rsidR="009C1008" w:rsidRPr="00AC2ED5" w:rsidRDefault="009C1008" w:rsidP="003A560C">
      <w:pPr>
        <w:jc w:val="both"/>
        <w:rPr>
          <w:rFonts w:asciiTheme="minorHAnsi" w:hAnsiTheme="minorHAnsi" w:cstheme="minorHAnsi"/>
          <w:sz w:val="12"/>
        </w:rPr>
      </w:pPr>
    </w:p>
    <w:p w14:paraId="644F83C3" w14:textId="77777777" w:rsidR="009C1008" w:rsidRPr="0011784F" w:rsidRDefault="007A1204" w:rsidP="007A1204">
      <w:pPr>
        <w:jc w:val="both"/>
        <w:rPr>
          <w:rFonts w:asciiTheme="minorHAnsi" w:hAnsiTheme="minorHAnsi" w:cstheme="minorHAnsi"/>
        </w:rPr>
      </w:pPr>
      <w:r>
        <w:rPr>
          <w:rFonts w:asciiTheme="minorHAnsi" w:hAnsiTheme="minorHAnsi" w:cstheme="minorHAnsi"/>
        </w:rPr>
        <w:t xml:space="preserve">- </w:t>
      </w:r>
      <w:r w:rsidR="003745B9" w:rsidRPr="0011784F">
        <w:rPr>
          <w:rFonts w:asciiTheme="minorHAnsi" w:hAnsiTheme="minorHAnsi" w:cstheme="minorHAnsi"/>
        </w:rPr>
        <w:t>à</w:t>
      </w:r>
      <w:r w:rsidR="009C1008" w:rsidRPr="0011784F">
        <w:rPr>
          <w:rFonts w:asciiTheme="minorHAnsi" w:hAnsiTheme="minorHAnsi" w:cstheme="minorHAnsi"/>
        </w:rPr>
        <w:t xml:space="preserve"> informer </w:t>
      </w:r>
      <w:r w:rsidR="003745B9" w:rsidRPr="0011784F">
        <w:rPr>
          <w:rFonts w:asciiTheme="minorHAnsi" w:hAnsiTheme="minorHAnsi" w:cstheme="minorHAnsi"/>
        </w:rPr>
        <w:t xml:space="preserve">les patients </w:t>
      </w:r>
      <w:r w:rsidR="009C1008" w:rsidRPr="0011784F">
        <w:rPr>
          <w:rFonts w:asciiTheme="minorHAnsi" w:hAnsiTheme="minorHAnsi" w:cstheme="minorHAnsi"/>
        </w:rPr>
        <w:t>sur les avantages et les inconvénients du service ou du matériel</w:t>
      </w:r>
      <w:r w:rsidR="00FA5C48">
        <w:rPr>
          <w:rFonts w:asciiTheme="minorHAnsi" w:hAnsiTheme="minorHAnsi" w:cstheme="minorHAnsi"/>
        </w:rPr>
        <w:t xml:space="preserve"> proposé</w:t>
      </w:r>
      <w:r w:rsidR="009C1008" w:rsidRPr="0011784F">
        <w:rPr>
          <w:rFonts w:asciiTheme="minorHAnsi" w:hAnsiTheme="minorHAnsi" w:cstheme="minorHAnsi"/>
        </w:rPr>
        <w:t>. Il doit être en mesure de leur présenter le coût ainsi que le niveau de prise en charge par les organismes sociaux</w:t>
      </w:r>
      <w:r w:rsidR="00F93C6B">
        <w:rPr>
          <w:rFonts w:asciiTheme="minorHAnsi" w:hAnsiTheme="minorHAnsi" w:cstheme="minorHAnsi"/>
        </w:rPr>
        <w:t>,</w:t>
      </w:r>
    </w:p>
    <w:p w14:paraId="597EC52D" w14:textId="77777777" w:rsidR="009C1008" w:rsidRPr="00AC2ED5" w:rsidRDefault="009C1008" w:rsidP="003A560C">
      <w:pPr>
        <w:jc w:val="both"/>
        <w:rPr>
          <w:rFonts w:asciiTheme="minorHAnsi" w:hAnsiTheme="minorHAnsi" w:cstheme="minorHAnsi"/>
          <w:sz w:val="12"/>
        </w:rPr>
      </w:pPr>
    </w:p>
    <w:p w14:paraId="6F5F3A6B" w14:textId="77777777" w:rsidR="009C1008" w:rsidRPr="008F7560" w:rsidRDefault="007A1204" w:rsidP="007A1204">
      <w:pPr>
        <w:jc w:val="both"/>
        <w:rPr>
          <w:rFonts w:asciiTheme="minorHAnsi" w:hAnsiTheme="minorHAnsi" w:cstheme="minorHAnsi"/>
          <w:color w:val="FF0000"/>
        </w:rPr>
      </w:pPr>
      <w:r>
        <w:rPr>
          <w:rFonts w:asciiTheme="minorHAnsi" w:hAnsiTheme="minorHAnsi" w:cstheme="minorHAnsi"/>
        </w:rPr>
        <w:t xml:space="preserve">- </w:t>
      </w:r>
      <w:r w:rsidR="009C1008" w:rsidRPr="0011784F">
        <w:rPr>
          <w:rFonts w:asciiTheme="minorHAnsi" w:hAnsiTheme="minorHAnsi" w:cstheme="minorHAnsi"/>
        </w:rPr>
        <w:t>à ne pas inciter le patient à préférer tel ou tel produit en fonction du niveau de prise en charge par les a</w:t>
      </w:r>
      <w:r w:rsidR="003D56CB">
        <w:rPr>
          <w:rFonts w:asciiTheme="minorHAnsi" w:hAnsiTheme="minorHAnsi" w:cstheme="minorHAnsi"/>
        </w:rPr>
        <w:t>ssurances santé complémentaires,</w:t>
      </w:r>
    </w:p>
    <w:p w14:paraId="33510A5E" w14:textId="77777777" w:rsidR="009C1008" w:rsidRPr="00AC2ED5" w:rsidRDefault="009C1008" w:rsidP="003A560C">
      <w:pPr>
        <w:jc w:val="both"/>
        <w:rPr>
          <w:rFonts w:asciiTheme="minorHAnsi" w:hAnsiTheme="minorHAnsi" w:cstheme="minorHAnsi"/>
          <w:sz w:val="12"/>
        </w:rPr>
      </w:pPr>
    </w:p>
    <w:p w14:paraId="4707766A" w14:textId="77777777" w:rsidR="00C77F54" w:rsidRDefault="00C77F54" w:rsidP="00C77F54">
      <w:pPr>
        <w:jc w:val="both"/>
        <w:rPr>
          <w:rFonts w:asciiTheme="minorHAnsi" w:hAnsiTheme="minorHAnsi" w:cstheme="minorHAnsi"/>
        </w:rPr>
      </w:pPr>
      <w:r>
        <w:rPr>
          <w:rFonts w:asciiTheme="minorHAnsi" w:hAnsiTheme="minorHAnsi" w:cstheme="minorHAnsi"/>
        </w:rPr>
        <w:t xml:space="preserve">- </w:t>
      </w:r>
      <w:r w:rsidR="00F93C6B">
        <w:rPr>
          <w:rFonts w:asciiTheme="minorHAnsi" w:hAnsiTheme="minorHAnsi" w:cstheme="minorHAnsi"/>
        </w:rPr>
        <w:t>à</w:t>
      </w:r>
      <w:r w:rsidR="009C1008" w:rsidRPr="00C77F54">
        <w:rPr>
          <w:rFonts w:asciiTheme="minorHAnsi" w:hAnsiTheme="minorHAnsi" w:cstheme="minorHAnsi"/>
        </w:rPr>
        <w:t xml:space="preserve"> remettre</w:t>
      </w:r>
      <w:r w:rsidRPr="00C77F54">
        <w:rPr>
          <w:rFonts w:asciiTheme="minorHAnsi" w:hAnsiTheme="minorHAnsi" w:cstheme="minorHAnsi"/>
        </w:rPr>
        <w:t>, au patient,</w:t>
      </w:r>
      <w:r w:rsidR="009C1008" w:rsidRPr="00C77F54">
        <w:rPr>
          <w:rFonts w:asciiTheme="minorHAnsi" w:hAnsiTheme="minorHAnsi" w:cstheme="minorHAnsi"/>
        </w:rPr>
        <w:t xml:space="preserve"> un mode d’emploi, son adresse et un numéro de téléphone où </w:t>
      </w:r>
      <w:r>
        <w:rPr>
          <w:rFonts w:asciiTheme="minorHAnsi" w:hAnsiTheme="minorHAnsi" w:cstheme="minorHAnsi"/>
        </w:rPr>
        <w:t>il peut être joint</w:t>
      </w:r>
      <w:r w:rsidR="00F93C6B">
        <w:rPr>
          <w:rFonts w:asciiTheme="minorHAnsi" w:hAnsiTheme="minorHAnsi" w:cstheme="minorHAnsi"/>
        </w:rPr>
        <w:t>,</w:t>
      </w:r>
    </w:p>
    <w:p w14:paraId="0456982E" w14:textId="77777777" w:rsidR="00AC2ED5" w:rsidRPr="00AC2ED5" w:rsidRDefault="00AC2ED5" w:rsidP="00C77F54">
      <w:pPr>
        <w:jc w:val="both"/>
        <w:rPr>
          <w:rFonts w:asciiTheme="minorHAnsi" w:hAnsiTheme="minorHAnsi" w:cstheme="minorHAnsi"/>
          <w:sz w:val="12"/>
        </w:rPr>
      </w:pPr>
    </w:p>
    <w:p w14:paraId="0918BDC2" w14:textId="77777777" w:rsidR="00F93C6B" w:rsidRDefault="00C77F54" w:rsidP="00C77F54">
      <w:pPr>
        <w:jc w:val="both"/>
        <w:rPr>
          <w:rFonts w:asciiTheme="minorHAnsi" w:hAnsiTheme="minorHAnsi" w:cstheme="minorHAnsi"/>
        </w:rPr>
      </w:pPr>
      <w:r>
        <w:rPr>
          <w:rFonts w:asciiTheme="minorHAnsi" w:hAnsiTheme="minorHAnsi" w:cstheme="minorHAnsi"/>
        </w:rPr>
        <w:t>- à expliquer</w:t>
      </w:r>
      <w:r w:rsidRPr="00C77F54">
        <w:rPr>
          <w:rFonts w:asciiTheme="minorHAnsi" w:hAnsiTheme="minorHAnsi" w:cstheme="minorHAnsi"/>
        </w:rPr>
        <w:t xml:space="preserve"> au patient les règles de sécurité, d’entretien et de désinfection du dispositif médical avec au besoin une formation pratique</w:t>
      </w:r>
      <w:r w:rsidR="00F93C6B">
        <w:rPr>
          <w:rFonts w:asciiTheme="minorHAnsi" w:hAnsiTheme="minorHAnsi" w:cstheme="minorHAnsi"/>
        </w:rPr>
        <w:t>,</w:t>
      </w:r>
      <w:r w:rsidRPr="00C77F54">
        <w:rPr>
          <w:rFonts w:asciiTheme="minorHAnsi" w:hAnsiTheme="minorHAnsi" w:cstheme="minorHAnsi"/>
        </w:rPr>
        <w:t xml:space="preserve"> </w:t>
      </w:r>
    </w:p>
    <w:p w14:paraId="153472ED" w14:textId="77777777" w:rsidR="00F93C6B" w:rsidRPr="00AC2ED5" w:rsidRDefault="00F93C6B" w:rsidP="00C77F54">
      <w:pPr>
        <w:jc w:val="both"/>
        <w:rPr>
          <w:rFonts w:asciiTheme="minorHAnsi" w:hAnsiTheme="minorHAnsi" w:cstheme="minorHAnsi"/>
          <w:sz w:val="12"/>
        </w:rPr>
      </w:pPr>
    </w:p>
    <w:p w14:paraId="1829B176" w14:textId="77777777" w:rsidR="009C1008" w:rsidRPr="00F93C6B" w:rsidRDefault="00F93C6B" w:rsidP="00F93C6B">
      <w:pPr>
        <w:jc w:val="both"/>
        <w:rPr>
          <w:rFonts w:asciiTheme="minorHAnsi" w:hAnsiTheme="minorHAnsi" w:cstheme="minorHAnsi"/>
        </w:rPr>
      </w:pPr>
      <w:r>
        <w:rPr>
          <w:rFonts w:asciiTheme="minorHAnsi" w:hAnsiTheme="minorHAnsi" w:cstheme="minorHAnsi"/>
        </w:rPr>
        <w:t xml:space="preserve">- à </w:t>
      </w:r>
      <w:r w:rsidR="00C77F54" w:rsidRPr="00F93C6B">
        <w:rPr>
          <w:rFonts w:asciiTheme="minorHAnsi" w:hAnsiTheme="minorHAnsi" w:cstheme="minorHAnsi"/>
        </w:rPr>
        <w:t>transmettre au patient, l’ensemble des documentations relatives à la prestation fournie</w:t>
      </w:r>
      <w:r w:rsidR="00F74427">
        <w:rPr>
          <w:rFonts w:asciiTheme="minorHAnsi" w:hAnsiTheme="minorHAnsi" w:cstheme="minorHAnsi"/>
        </w:rPr>
        <w:t>.</w:t>
      </w:r>
      <w:r w:rsidR="009C1008" w:rsidRPr="00F93C6B">
        <w:rPr>
          <w:rFonts w:asciiTheme="minorHAnsi" w:hAnsiTheme="minorHAnsi" w:cstheme="minorHAnsi"/>
        </w:rPr>
        <w:t xml:space="preserve"> </w:t>
      </w:r>
    </w:p>
    <w:p w14:paraId="1289BAA9" w14:textId="77777777" w:rsidR="009C1008" w:rsidRPr="0011784F" w:rsidRDefault="00DA5058" w:rsidP="0011047B">
      <w:pPr>
        <w:pStyle w:val="Titre2"/>
        <w:numPr>
          <w:ilvl w:val="1"/>
          <w:numId w:val="3"/>
        </w:numPr>
        <w:jc w:val="both"/>
        <w:rPr>
          <w:rFonts w:asciiTheme="minorHAnsi" w:hAnsiTheme="minorHAnsi" w:cstheme="minorHAnsi"/>
        </w:rPr>
      </w:pPr>
      <w:bookmarkStart w:id="25" w:name="_Toc499047279"/>
      <w:bookmarkStart w:id="26" w:name="_Toc514964543"/>
      <w:r>
        <w:rPr>
          <w:rFonts w:asciiTheme="minorHAnsi" w:hAnsiTheme="minorHAnsi" w:cstheme="minorHAnsi"/>
        </w:rPr>
        <w:t xml:space="preserve">L’obligation pour le </w:t>
      </w:r>
      <w:r w:rsidR="006A6BF8">
        <w:rPr>
          <w:rFonts w:asciiTheme="minorHAnsi" w:hAnsiTheme="minorHAnsi" w:cstheme="minorHAnsi"/>
        </w:rPr>
        <w:t>prestataire</w:t>
      </w:r>
      <w:r w:rsidR="007A1204" w:rsidRPr="0011784F">
        <w:rPr>
          <w:rFonts w:asciiTheme="minorHAnsi" w:hAnsiTheme="minorHAnsi" w:cstheme="minorHAnsi"/>
        </w:rPr>
        <w:t xml:space="preserve"> </w:t>
      </w:r>
      <w:r w:rsidR="009C1008" w:rsidRPr="0011784F">
        <w:rPr>
          <w:rFonts w:asciiTheme="minorHAnsi" w:hAnsiTheme="minorHAnsi" w:cstheme="minorHAnsi"/>
        </w:rPr>
        <w:t>du respect de la personne, de sa famille et de son entourage</w:t>
      </w:r>
      <w:bookmarkEnd w:id="25"/>
      <w:bookmarkEnd w:id="26"/>
    </w:p>
    <w:p w14:paraId="48CAA11D" w14:textId="77777777" w:rsidR="009C1008" w:rsidRPr="0011784F" w:rsidRDefault="009C1008">
      <w:pPr>
        <w:jc w:val="both"/>
        <w:rPr>
          <w:rFonts w:asciiTheme="minorHAnsi" w:hAnsiTheme="minorHAnsi" w:cstheme="minorHAnsi"/>
        </w:rPr>
      </w:pPr>
    </w:p>
    <w:p w14:paraId="2093A676" w14:textId="77777777" w:rsidR="009C1008" w:rsidRPr="0011784F" w:rsidRDefault="00D61BD0" w:rsidP="007A1204">
      <w:pPr>
        <w:jc w:val="both"/>
        <w:rPr>
          <w:rFonts w:asciiTheme="minorHAnsi" w:hAnsiTheme="minorHAnsi" w:cstheme="minorHAnsi"/>
        </w:rPr>
      </w:pPr>
      <w:r>
        <w:rPr>
          <w:rFonts w:asciiTheme="minorHAnsi" w:hAnsiTheme="minorHAnsi" w:cstheme="minorHAnsi"/>
        </w:rPr>
        <w:t xml:space="preserve">Le </w:t>
      </w:r>
      <w:r w:rsidR="006A6BF8">
        <w:rPr>
          <w:rFonts w:asciiTheme="minorHAnsi" w:hAnsiTheme="minorHAnsi" w:cstheme="minorHAnsi"/>
        </w:rPr>
        <w:t>prestataire</w:t>
      </w:r>
      <w:r w:rsidR="007A1204" w:rsidRPr="0011784F">
        <w:rPr>
          <w:rFonts w:asciiTheme="minorHAnsi" w:hAnsiTheme="minorHAnsi" w:cstheme="minorHAnsi"/>
        </w:rPr>
        <w:t xml:space="preserve"> </w:t>
      </w:r>
      <w:r w:rsidR="009C1008" w:rsidRPr="0011784F">
        <w:rPr>
          <w:rFonts w:asciiTheme="minorHAnsi" w:hAnsiTheme="minorHAnsi" w:cstheme="minorHAnsi"/>
        </w:rPr>
        <w:t xml:space="preserve">doit toujours agir dans l’intérêt de la personne malade ou présentant une incapacité </w:t>
      </w:r>
      <w:r w:rsidR="009C1008" w:rsidRPr="009C3978">
        <w:rPr>
          <w:rFonts w:asciiTheme="minorHAnsi" w:hAnsiTheme="minorHAnsi" w:cstheme="minorHAnsi"/>
        </w:rPr>
        <w:t>ou un handicap.</w:t>
      </w:r>
      <w:r w:rsidR="002E4964" w:rsidRPr="009C3978">
        <w:rPr>
          <w:rFonts w:asciiTheme="minorHAnsi" w:hAnsiTheme="minorHAnsi" w:cstheme="minorHAnsi"/>
        </w:rPr>
        <w:t xml:space="preserve"> Il agit en lien avec l’équipe soignante </w:t>
      </w:r>
      <w:r w:rsidR="00271706" w:rsidRPr="009C3978">
        <w:rPr>
          <w:rFonts w:asciiTheme="minorHAnsi" w:hAnsiTheme="minorHAnsi" w:cstheme="minorHAnsi"/>
        </w:rPr>
        <w:t>du patient (professionnels de santé</w:t>
      </w:r>
      <w:r w:rsidR="009772E2">
        <w:rPr>
          <w:rFonts w:asciiTheme="minorHAnsi" w:hAnsiTheme="minorHAnsi" w:cstheme="minorHAnsi"/>
        </w:rPr>
        <w:t xml:space="preserve"> et </w:t>
      </w:r>
      <w:r w:rsidR="009772E2" w:rsidRPr="00FC0DAE">
        <w:rPr>
          <w:rFonts w:asciiTheme="minorHAnsi" w:hAnsiTheme="minorHAnsi" w:cstheme="minorHAnsi"/>
        </w:rPr>
        <w:t>auxiliaires médicaux</w:t>
      </w:r>
      <w:r w:rsidR="00271706" w:rsidRPr="00FC0DAE">
        <w:rPr>
          <w:rFonts w:asciiTheme="minorHAnsi" w:hAnsiTheme="minorHAnsi" w:cstheme="minorHAnsi"/>
        </w:rPr>
        <w:t>).</w:t>
      </w:r>
    </w:p>
    <w:p w14:paraId="5B65B6EF" w14:textId="77777777" w:rsidR="009C1008" w:rsidRPr="0011784F" w:rsidRDefault="009C1008" w:rsidP="000B20C6">
      <w:pPr>
        <w:jc w:val="both"/>
        <w:rPr>
          <w:rFonts w:asciiTheme="minorHAnsi" w:hAnsiTheme="minorHAnsi" w:cstheme="minorHAnsi"/>
        </w:rPr>
      </w:pPr>
    </w:p>
    <w:p w14:paraId="6827E642" w14:textId="77777777" w:rsidR="009C1008" w:rsidRPr="0011784F" w:rsidRDefault="009772E2" w:rsidP="009772E2">
      <w:pPr>
        <w:jc w:val="both"/>
        <w:rPr>
          <w:rFonts w:asciiTheme="minorHAnsi" w:hAnsiTheme="minorHAnsi" w:cstheme="minorHAnsi"/>
        </w:rPr>
      </w:pPr>
      <w:r>
        <w:rPr>
          <w:rFonts w:asciiTheme="minorHAnsi" w:hAnsiTheme="minorHAnsi" w:cstheme="minorHAnsi"/>
        </w:rPr>
        <w:t>Le</w:t>
      </w:r>
      <w:r w:rsidR="009C1008" w:rsidRPr="0011784F">
        <w:rPr>
          <w:rFonts w:asciiTheme="minorHAnsi" w:hAnsiTheme="minorHAnsi" w:cstheme="minorHAnsi"/>
        </w:rPr>
        <w:t xml:space="preserve"> </w:t>
      </w:r>
      <w:r w:rsidR="006A6BF8">
        <w:rPr>
          <w:rFonts w:asciiTheme="minorHAnsi" w:hAnsiTheme="minorHAnsi" w:cstheme="minorHAnsi"/>
        </w:rPr>
        <w:t>prestataire</w:t>
      </w:r>
      <w:r w:rsidRPr="0011784F">
        <w:rPr>
          <w:rFonts w:asciiTheme="minorHAnsi" w:hAnsiTheme="minorHAnsi" w:cstheme="minorHAnsi"/>
        </w:rPr>
        <w:t xml:space="preserve"> </w:t>
      </w:r>
      <w:r w:rsidR="009C1008" w:rsidRPr="0011784F">
        <w:rPr>
          <w:rFonts w:asciiTheme="minorHAnsi" w:hAnsiTheme="minorHAnsi" w:cstheme="minorHAnsi"/>
        </w:rPr>
        <w:t xml:space="preserve">doit respecter </w:t>
      </w:r>
      <w:r>
        <w:rPr>
          <w:rFonts w:asciiTheme="minorHAnsi" w:hAnsiTheme="minorHAnsi" w:cstheme="minorHAnsi"/>
        </w:rPr>
        <w:t>l’</w:t>
      </w:r>
      <w:r w:rsidRPr="0011784F">
        <w:rPr>
          <w:rFonts w:asciiTheme="minorHAnsi" w:hAnsiTheme="minorHAnsi" w:cstheme="minorHAnsi"/>
        </w:rPr>
        <w:t>intimité</w:t>
      </w:r>
      <w:r w:rsidR="009C1008" w:rsidRPr="0011784F">
        <w:rPr>
          <w:rFonts w:asciiTheme="minorHAnsi" w:hAnsiTheme="minorHAnsi" w:cstheme="minorHAnsi"/>
        </w:rPr>
        <w:t xml:space="preserve"> </w:t>
      </w:r>
      <w:r>
        <w:rPr>
          <w:rFonts w:asciiTheme="minorHAnsi" w:hAnsiTheme="minorHAnsi" w:cstheme="minorHAnsi"/>
        </w:rPr>
        <w:t xml:space="preserve">du patient </w:t>
      </w:r>
      <w:r w:rsidR="009C1008" w:rsidRPr="0011784F">
        <w:rPr>
          <w:rFonts w:asciiTheme="minorHAnsi" w:hAnsiTheme="minorHAnsi" w:cstheme="minorHAnsi"/>
        </w:rPr>
        <w:t>et sa dignité ainsi que celles de la famille et de l’entourage.</w:t>
      </w:r>
    </w:p>
    <w:p w14:paraId="5DB96058" w14:textId="77777777" w:rsidR="009C1008" w:rsidRPr="0011784F" w:rsidRDefault="009C1008" w:rsidP="000B20C6">
      <w:pPr>
        <w:jc w:val="both"/>
        <w:rPr>
          <w:rFonts w:asciiTheme="minorHAnsi" w:hAnsiTheme="minorHAnsi" w:cstheme="minorHAnsi"/>
        </w:rPr>
      </w:pPr>
    </w:p>
    <w:p w14:paraId="2BB1FF2A" w14:textId="77777777" w:rsidR="009C1008" w:rsidRPr="0011784F" w:rsidRDefault="00D61BD0" w:rsidP="009772E2">
      <w:pPr>
        <w:jc w:val="both"/>
        <w:rPr>
          <w:rFonts w:asciiTheme="minorHAnsi" w:hAnsiTheme="minorHAnsi" w:cstheme="minorHAnsi"/>
        </w:rPr>
      </w:pPr>
      <w:r>
        <w:rPr>
          <w:rFonts w:asciiTheme="minorHAnsi" w:hAnsiTheme="minorHAnsi" w:cstheme="minorHAnsi"/>
        </w:rPr>
        <w:t xml:space="preserve">Le </w:t>
      </w:r>
      <w:r w:rsidR="006A6BF8">
        <w:rPr>
          <w:rFonts w:asciiTheme="minorHAnsi" w:hAnsiTheme="minorHAnsi" w:cstheme="minorHAnsi"/>
        </w:rPr>
        <w:t>prestataire</w:t>
      </w:r>
      <w:r w:rsidR="009C1008" w:rsidRPr="0011784F">
        <w:rPr>
          <w:rFonts w:asciiTheme="minorHAnsi" w:hAnsiTheme="minorHAnsi" w:cstheme="minorHAnsi"/>
        </w:rPr>
        <w:t xml:space="preserve"> ne doit pas chercher à exploiter leur confiance en vue d’un avantage personnel ou financier.</w:t>
      </w:r>
    </w:p>
    <w:p w14:paraId="6696B703" w14:textId="77777777" w:rsidR="009C1008" w:rsidRPr="0011784F" w:rsidRDefault="009C1008">
      <w:pPr>
        <w:jc w:val="both"/>
        <w:rPr>
          <w:rFonts w:asciiTheme="minorHAnsi" w:hAnsiTheme="minorHAnsi" w:cstheme="minorHAnsi"/>
        </w:rPr>
      </w:pPr>
    </w:p>
    <w:p w14:paraId="3EF7D63E" w14:textId="77777777" w:rsidR="009C1008" w:rsidRPr="0011784F" w:rsidRDefault="009C1008" w:rsidP="0011047B">
      <w:pPr>
        <w:pStyle w:val="Titre2"/>
        <w:numPr>
          <w:ilvl w:val="1"/>
          <w:numId w:val="3"/>
        </w:numPr>
        <w:jc w:val="both"/>
        <w:rPr>
          <w:rFonts w:asciiTheme="minorHAnsi" w:hAnsiTheme="minorHAnsi" w:cstheme="minorHAnsi"/>
        </w:rPr>
      </w:pPr>
      <w:bookmarkStart w:id="27" w:name="_Toc499047280"/>
      <w:bookmarkStart w:id="28" w:name="_Toc514964544"/>
      <w:r w:rsidRPr="0011784F">
        <w:rPr>
          <w:rFonts w:asciiTheme="minorHAnsi" w:hAnsiTheme="minorHAnsi" w:cstheme="minorHAnsi"/>
        </w:rPr>
        <w:t xml:space="preserve">Le respect </w:t>
      </w:r>
      <w:r w:rsidR="00DA5058">
        <w:rPr>
          <w:rFonts w:asciiTheme="minorHAnsi" w:hAnsiTheme="minorHAnsi" w:cstheme="minorHAnsi"/>
        </w:rPr>
        <w:t>du secret professionnel</w:t>
      </w:r>
      <w:r w:rsidR="009772E2">
        <w:rPr>
          <w:rFonts w:asciiTheme="minorHAnsi" w:hAnsiTheme="minorHAnsi" w:cstheme="minorHAnsi"/>
        </w:rPr>
        <w:t xml:space="preserve">/médical </w:t>
      </w:r>
      <w:r w:rsidR="00DA5058">
        <w:rPr>
          <w:rFonts w:asciiTheme="minorHAnsi" w:hAnsiTheme="minorHAnsi" w:cstheme="minorHAnsi"/>
        </w:rPr>
        <w:t xml:space="preserve">par le </w:t>
      </w:r>
      <w:r w:rsidR="006A6BF8">
        <w:rPr>
          <w:rFonts w:asciiTheme="minorHAnsi" w:hAnsiTheme="minorHAnsi" w:cstheme="minorHAnsi"/>
        </w:rPr>
        <w:t>prestataire</w:t>
      </w:r>
      <w:r w:rsidRPr="0011784F">
        <w:rPr>
          <w:rFonts w:asciiTheme="minorHAnsi" w:hAnsiTheme="minorHAnsi" w:cstheme="minorHAnsi"/>
        </w:rPr>
        <w:t xml:space="preserve"> et ses collaborateurs</w:t>
      </w:r>
      <w:bookmarkEnd w:id="27"/>
      <w:bookmarkEnd w:id="28"/>
    </w:p>
    <w:p w14:paraId="44E2CE6E" w14:textId="77777777" w:rsidR="009C1008" w:rsidRPr="0011784F" w:rsidRDefault="009C1008">
      <w:pPr>
        <w:jc w:val="both"/>
        <w:rPr>
          <w:rFonts w:asciiTheme="minorHAnsi" w:hAnsiTheme="minorHAnsi" w:cstheme="minorHAnsi"/>
        </w:rPr>
      </w:pPr>
    </w:p>
    <w:p w14:paraId="4C163DDB" w14:textId="77777777" w:rsidR="009C1008" w:rsidRPr="00FF0F94" w:rsidRDefault="00D61BD0" w:rsidP="009772E2">
      <w:pPr>
        <w:jc w:val="both"/>
        <w:rPr>
          <w:rFonts w:asciiTheme="minorHAnsi" w:hAnsiTheme="minorHAnsi" w:cstheme="minorHAnsi"/>
        </w:rPr>
      </w:pPr>
      <w:r w:rsidRPr="00FF0F94">
        <w:rPr>
          <w:rFonts w:asciiTheme="minorHAnsi" w:hAnsiTheme="minorHAnsi" w:cstheme="minorHAnsi"/>
        </w:rPr>
        <w:t xml:space="preserve">Le </w:t>
      </w:r>
      <w:r w:rsidR="006A6BF8">
        <w:rPr>
          <w:rFonts w:asciiTheme="minorHAnsi" w:hAnsiTheme="minorHAnsi" w:cstheme="minorHAnsi"/>
        </w:rPr>
        <w:t>prestataire</w:t>
      </w:r>
      <w:r w:rsidR="009C1008" w:rsidRPr="00FF0F94">
        <w:rPr>
          <w:rFonts w:asciiTheme="minorHAnsi" w:hAnsiTheme="minorHAnsi" w:cstheme="minorHAnsi"/>
        </w:rPr>
        <w:t xml:space="preserve"> ainsi que ses collaborateurs sont tenus</w:t>
      </w:r>
      <w:r w:rsidR="00F30B9E" w:rsidRPr="00FF0F94">
        <w:rPr>
          <w:rFonts w:asciiTheme="minorHAnsi" w:hAnsiTheme="minorHAnsi" w:cstheme="minorHAnsi"/>
        </w:rPr>
        <w:t xml:space="preserve"> par le secret </w:t>
      </w:r>
      <w:r w:rsidR="00F30B9E" w:rsidRPr="00FC0DAE">
        <w:rPr>
          <w:rFonts w:asciiTheme="minorHAnsi" w:hAnsiTheme="minorHAnsi" w:cstheme="minorHAnsi"/>
        </w:rPr>
        <w:t>professionnel</w:t>
      </w:r>
      <w:r w:rsidR="009772E2" w:rsidRPr="00FC0DAE">
        <w:rPr>
          <w:rFonts w:asciiTheme="minorHAnsi" w:hAnsiTheme="minorHAnsi" w:cstheme="minorHAnsi"/>
        </w:rPr>
        <w:t>/médical.</w:t>
      </w:r>
      <w:r w:rsidR="009772E2">
        <w:rPr>
          <w:rFonts w:asciiTheme="minorHAnsi" w:hAnsiTheme="minorHAnsi" w:cstheme="minorHAnsi"/>
        </w:rPr>
        <w:t xml:space="preserve"> </w:t>
      </w:r>
      <w:r w:rsidR="00F30B9E" w:rsidRPr="00FF0F94">
        <w:rPr>
          <w:rFonts w:asciiTheme="minorHAnsi" w:hAnsiTheme="minorHAnsi" w:cstheme="minorHAnsi"/>
        </w:rPr>
        <w:t>Celui-ci</w:t>
      </w:r>
      <w:r w:rsidR="009C1008" w:rsidRPr="00FF0F94">
        <w:rPr>
          <w:rFonts w:asciiTheme="minorHAnsi" w:hAnsiTheme="minorHAnsi" w:cstheme="minorHAnsi"/>
        </w:rPr>
        <w:t xml:space="preserve"> couvre, d’une part, ce qui a été confié et, d’autre part, ce qui a été vu, lu, entendu ou c</w:t>
      </w:r>
      <w:r w:rsidR="00F30B9E" w:rsidRPr="00FF0F94">
        <w:rPr>
          <w:rFonts w:asciiTheme="minorHAnsi" w:hAnsiTheme="minorHAnsi" w:cstheme="minorHAnsi"/>
        </w:rPr>
        <w:t>ompris pendant l’exercice de</w:t>
      </w:r>
      <w:r w:rsidR="009772E2">
        <w:rPr>
          <w:rFonts w:asciiTheme="minorHAnsi" w:hAnsiTheme="minorHAnsi" w:cstheme="minorHAnsi"/>
        </w:rPr>
        <w:t>s</w:t>
      </w:r>
      <w:r w:rsidR="009C1008" w:rsidRPr="00FF0F94">
        <w:rPr>
          <w:rFonts w:asciiTheme="minorHAnsi" w:hAnsiTheme="minorHAnsi" w:cstheme="minorHAnsi"/>
        </w:rPr>
        <w:t xml:space="preserve"> fonctions.</w:t>
      </w:r>
    </w:p>
    <w:p w14:paraId="0C4FE9FB" w14:textId="77777777" w:rsidR="009C1008" w:rsidRPr="00FF0F94" w:rsidRDefault="009C1008" w:rsidP="000B20C6">
      <w:pPr>
        <w:jc w:val="both"/>
        <w:rPr>
          <w:rFonts w:asciiTheme="minorHAnsi" w:hAnsiTheme="minorHAnsi" w:cstheme="minorHAnsi"/>
        </w:rPr>
      </w:pPr>
    </w:p>
    <w:p w14:paraId="70CFF97A" w14:textId="77777777" w:rsidR="009C1008" w:rsidRPr="0011784F" w:rsidRDefault="00D61BD0" w:rsidP="009772E2">
      <w:pPr>
        <w:jc w:val="both"/>
        <w:rPr>
          <w:rFonts w:asciiTheme="minorHAnsi" w:hAnsiTheme="minorHAnsi" w:cstheme="minorHAnsi"/>
        </w:rPr>
      </w:pPr>
      <w:r w:rsidRPr="00FF0F94">
        <w:rPr>
          <w:rFonts w:asciiTheme="minorHAnsi" w:hAnsiTheme="minorHAnsi" w:cstheme="minorHAnsi"/>
        </w:rPr>
        <w:t xml:space="preserve">Le </w:t>
      </w:r>
      <w:r w:rsidR="006A6BF8">
        <w:rPr>
          <w:rFonts w:asciiTheme="minorHAnsi" w:hAnsiTheme="minorHAnsi" w:cstheme="minorHAnsi"/>
        </w:rPr>
        <w:t>prestataire</w:t>
      </w:r>
      <w:r w:rsidR="009C1008" w:rsidRPr="00FF0F94">
        <w:rPr>
          <w:rFonts w:asciiTheme="minorHAnsi" w:hAnsiTheme="minorHAnsi" w:cstheme="minorHAnsi"/>
        </w:rPr>
        <w:t xml:space="preserve"> s’engage à instruire l’ensemble de ses collaborateurs de leurs obligations en matière de secret</w:t>
      </w:r>
      <w:r w:rsidR="009C1008" w:rsidRPr="0011784F">
        <w:rPr>
          <w:rFonts w:asciiTheme="minorHAnsi" w:hAnsiTheme="minorHAnsi" w:cstheme="minorHAnsi"/>
        </w:rPr>
        <w:t xml:space="preserve"> professionnel</w:t>
      </w:r>
      <w:r w:rsidR="009772E2">
        <w:rPr>
          <w:rFonts w:asciiTheme="minorHAnsi" w:hAnsiTheme="minorHAnsi" w:cstheme="minorHAnsi"/>
        </w:rPr>
        <w:t>/médical</w:t>
      </w:r>
      <w:r w:rsidR="009C1008" w:rsidRPr="0011784F">
        <w:rPr>
          <w:rFonts w:asciiTheme="minorHAnsi" w:hAnsiTheme="minorHAnsi" w:cstheme="minorHAnsi"/>
        </w:rPr>
        <w:t xml:space="preserve"> et veille à ce qu’il</w:t>
      </w:r>
      <w:r w:rsidR="00750C03" w:rsidRPr="0011784F">
        <w:rPr>
          <w:rFonts w:asciiTheme="minorHAnsi" w:hAnsiTheme="minorHAnsi" w:cstheme="minorHAnsi"/>
        </w:rPr>
        <w:t>s</w:t>
      </w:r>
      <w:r w:rsidR="009C1008" w:rsidRPr="0011784F">
        <w:rPr>
          <w:rFonts w:asciiTheme="minorHAnsi" w:hAnsiTheme="minorHAnsi" w:cstheme="minorHAnsi"/>
        </w:rPr>
        <w:t xml:space="preserve"> s’y conforme</w:t>
      </w:r>
      <w:r w:rsidR="00750C03" w:rsidRPr="0011784F">
        <w:rPr>
          <w:rFonts w:asciiTheme="minorHAnsi" w:hAnsiTheme="minorHAnsi" w:cstheme="minorHAnsi"/>
        </w:rPr>
        <w:t>nt</w:t>
      </w:r>
      <w:r w:rsidR="009C1008" w:rsidRPr="0011784F">
        <w:rPr>
          <w:rFonts w:asciiTheme="minorHAnsi" w:hAnsiTheme="minorHAnsi" w:cstheme="minorHAnsi"/>
        </w:rPr>
        <w:t>.</w:t>
      </w:r>
    </w:p>
    <w:p w14:paraId="75A2BF78" w14:textId="77777777" w:rsidR="009C1008" w:rsidRPr="0011784F" w:rsidRDefault="009C1008" w:rsidP="000B20C6">
      <w:pPr>
        <w:jc w:val="both"/>
        <w:rPr>
          <w:rFonts w:asciiTheme="minorHAnsi" w:hAnsiTheme="minorHAnsi" w:cstheme="minorHAnsi"/>
        </w:rPr>
      </w:pPr>
    </w:p>
    <w:p w14:paraId="7F984C0F" w14:textId="77777777" w:rsidR="009C1008" w:rsidRPr="0011784F" w:rsidRDefault="009C1008" w:rsidP="009772E2">
      <w:pPr>
        <w:jc w:val="both"/>
        <w:rPr>
          <w:rFonts w:asciiTheme="minorHAnsi" w:hAnsiTheme="minorHAnsi" w:cstheme="minorHAnsi"/>
        </w:rPr>
      </w:pPr>
      <w:r w:rsidRPr="0011784F">
        <w:rPr>
          <w:rFonts w:asciiTheme="minorHAnsi" w:hAnsiTheme="minorHAnsi" w:cstheme="minorHAnsi"/>
        </w:rPr>
        <w:t>Aucune donnée médical</w:t>
      </w:r>
      <w:r w:rsidR="006C2249" w:rsidRPr="0011784F">
        <w:rPr>
          <w:rFonts w:asciiTheme="minorHAnsi" w:hAnsiTheme="minorHAnsi" w:cstheme="minorHAnsi"/>
        </w:rPr>
        <w:t>e ne peut être fournie par l’établissement de santé</w:t>
      </w:r>
      <w:r w:rsidR="00D61BD0">
        <w:rPr>
          <w:rFonts w:asciiTheme="minorHAnsi" w:hAnsiTheme="minorHAnsi" w:cstheme="minorHAnsi"/>
        </w:rPr>
        <w:t xml:space="preserve"> au </w:t>
      </w:r>
      <w:r w:rsidR="006A6BF8">
        <w:rPr>
          <w:rFonts w:asciiTheme="minorHAnsi" w:hAnsiTheme="minorHAnsi" w:cstheme="minorHAnsi"/>
        </w:rPr>
        <w:t>prestataire</w:t>
      </w:r>
      <w:r w:rsidRPr="0011784F">
        <w:rPr>
          <w:rFonts w:asciiTheme="minorHAnsi" w:hAnsiTheme="minorHAnsi" w:cstheme="minorHAnsi"/>
        </w:rPr>
        <w:t xml:space="preserve"> sans l’accord explicite du patient. Dans ce cas, seuls les éléments utiles à la prise en charge du patient pourront être fournis.</w:t>
      </w:r>
    </w:p>
    <w:p w14:paraId="10AAEA31" w14:textId="77777777" w:rsidR="00E77941" w:rsidRPr="0011784F" w:rsidRDefault="00E77941" w:rsidP="00E77941">
      <w:pPr>
        <w:jc w:val="both"/>
        <w:rPr>
          <w:rFonts w:asciiTheme="minorHAnsi" w:hAnsiTheme="minorHAnsi" w:cstheme="minorHAnsi"/>
        </w:rPr>
      </w:pPr>
    </w:p>
    <w:p w14:paraId="07E70E54" w14:textId="77777777" w:rsidR="00E77941" w:rsidRPr="0011784F" w:rsidRDefault="00E77941" w:rsidP="0011047B">
      <w:pPr>
        <w:pStyle w:val="Titre2"/>
        <w:numPr>
          <w:ilvl w:val="1"/>
          <w:numId w:val="3"/>
        </w:numPr>
        <w:jc w:val="both"/>
        <w:rPr>
          <w:rFonts w:asciiTheme="minorHAnsi" w:hAnsiTheme="minorHAnsi" w:cstheme="minorHAnsi"/>
        </w:rPr>
      </w:pPr>
      <w:bookmarkStart w:id="29" w:name="_Toc499047281"/>
      <w:bookmarkStart w:id="30" w:name="_Toc514964545"/>
      <w:r w:rsidRPr="0011784F">
        <w:rPr>
          <w:rFonts w:asciiTheme="minorHAnsi" w:hAnsiTheme="minorHAnsi" w:cstheme="minorHAnsi"/>
        </w:rPr>
        <w:t>Des locaux adaptés</w:t>
      </w:r>
      <w:bookmarkEnd w:id="29"/>
      <w:bookmarkEnd w:id="30"/>
    </w:p>
    <w:p w14:paraId="461D6CA7" w14:textId="77777777" w:rsidR="00E77941" w:rsidRDefault="00E77941" w:rsidP="00E77941">
      <w:pPr>
        <w:jc w:val="both"/>
        <w:rPr>
          <w:rFonts w:asciiTheme="minorHAnsi" w:hAnsiTheme="minorHAnsi" w:cstheme="minorHAnsi"/>
        </w:rPr>
      </w:pPr>
    </w:p>
    <w:p w14:paraId="71DE2F16" w14:textId="77777777" w:rsidR="00E77941" w:rsidRPr="0011784F" w:rsidRDefault="00D61BD0" w:rsidP="009772E2">
      <w:pPr>
        <w:jc w:val="both"/>
        <w:rPr>
          <w:rFonts w:asciiTheme="minorHAnsi" w:hAnsiTheme="minorHAnsi" w:cstheme="minorHAnsi"/>
        </w:rPr>
      </w:pPr>
      <w:r>
        <w:rPr>
          <w:rFonts w:asciiTheme="minorHAnsi" w:hAnsiTheme="minorHAnsi" w:cstheme="minorHAnsi"/>
        </w:rPr>
        <w:t xml:space="preserve">Le </w:t>
      </w:r>
      <w:r w:rsidR="006A6BF8">
        <w:rPr>
          <w:rFonts w:asciiTheme="minorHAnsi" w:hAnsiTheme="minorHAnsi" w:cstheme="minorHAnsi"/>
        </w:rPr>
        <w:t>prestataire</w:t>
      </w:r>
      <w:r w:rsidR="009772E2" w:rsidRPr="0011784F">
        <w:rPr>
          <w:rFonts w:asciiTheme="minorHAnsi" w:hAnsiTheme="minorHAnsi" w:cstheme="minorHAnsi"/>
        </w:rPr>
        <w:t xml:space="preserve"> </w:t>
      </w:r>
      <w:r w:rsidR="00E77941" w:rsidRPr="0011784F">
        <w:rPr>
          <w:rFonts w:asciiTheme="minorHAnsi" w:hAnsiTheme="minorHAnsi" w:cstheme="minorHAnsi"/>
        </w:rPr>
        <w:t>conforme ses locaux aux exigences fixées par les textes applicables.</w:t>
      </w:r>
    </w:p>
    <w:p w14:paraId="73C158D3" w14:textId="77777777" w:rsidR="00E77941" w:rsidRPr="0011784F" w:rsidRDefault="00E77941" w:rsidP="00E77941">
      <w:pPr>
        <w:tabs>
          <w:tab w:val="left" w:pos="0"/>
        </w:tabs>
        <w:jc w:val="both"/>
        <w:rPr>
          <w:rFonts w:asciiTheme="minorHAnsi" w:hAnsiTheme="minorHAnsi" w:cstheme="minorHAnsi"/>
        </w:rPr>
      </w:pPr>
    </w:p>
    <w:p w14:paraId="5B797DFA" w14:textId="77777777" w:rsidR="00E77941" w:rsidRPr="0011784F" w:rsidRDefault="00D61BD0" w:rsidP="009772E2">
      <w:pPr>
        <w:jc w:val="both"/>
        <w:rPr>
          <w:rFonts w:asciiTheme="minorHAnsi" w:hAnsiTheme="minorHAnsi" w:cstheme="minorHAnsi"/>
        </w:rPr>
      </w:pPr>
      <w:r>
        <w:rPr>
          <w:rFonts w:asciiTheme="minorHAnsi" w:hAnsiTheme="minorHAnsi" w:cstheme="minorHAnsi"/>
        </w:rPr>
        <w:t xml:space="preserve">Le </w:t>
      </w:r>
      <w:r w:rsidR="006A6BF8">
        <w:rPr>
          <w:rFonts w:asciiTheme="minorHAnsi" w:hAnsiTheme="minorHAnsi" w:cstheme="minorHAnsi"/>
        </w:rPr>
        <w:t>prestataire</w:t>
      </w:r>
      <w:r w:rsidR="00DE5BE6">
        <w:rPr>
          <w:rFonts w:asciiTheme="minorHAnsi" w:hAnsiTheme="minorHAnsi" w:cstheme="minorHAnsi"/>
        </w:rPr>
        <w:t>, selon ses obligations réglementaires,</w:t>
      </w:r>
      <w:r w:rsidR="009772E2" w:rsidRPr="0011784F">
        <w:rPr>
          <w:rFonts w:asciiTheme="minorHAnsi" w:hAnsiTheme="minorHAnsi" w:cstheme="minorHAnsi"/>
        </w:rPr>
        <w:t xml:space="preserve"> </w:t>
      </w:r>
      <w:r w:rsidR="00E77941" w:rsidRPr="0011784F">
        <w:rPr>
          <w:rFonts w:asciiTheme="minorHAnsi" w:hAnsiTheme="minorHAnsi" w:cstheme="minorHAnsi"/>
        </w:rPr>
        <w:t>dispose :</w:t>
      </w:r>
      <w:r w:rsidR="002C1F26">
        <w:rPr>
          <w:rFonts w:asciiTheme="minorHAnsi" w:hAnsiTheme="minorHAnsi" w:cstheme="minorHAnsi"/>
        </w:rPr>
        <w:t xml:space="preserve"> </w:t>
      </w:r>
    </w:p>
    <w:p w14:paraId="5EE2CC3D" w14:textId="77777777" w:rsidR="00E77941" w:rsidRPr="0011784F" w:rsidRDefault="00E77941" w:rsidP="008563AF">
      <w:pPr>
        <w:pStyle w:val="Paragraphedeliste"/>
        <w:numPr>
          <w:ilvl w:val="0"/>
          <w:numId w:val="19"/>
        </w:numPr>
        <w:tabs>
          <w:tab w:val="left" w:pos="0"/>
        </w:tabs>
        <w:spacing w:before="120"/>
        <w:ind w:left="714" w:hanging="357"/>
        <w:jc w:val="both"/>
        <w:rPr>
          <w:rFonts w:asciiTheme="minorHAnsi" w:hAnsiTheme="minorHAnsi" w:cstheme="minorHAnsi"/>
        </w:rPr>
      </w:pPr>
      <w:r w:rsidRPr="0011784F">
        <w:rPr>
          <w:rFonts w:asciiTheme="minorHAnsi" w:hAnsiTheme="minorHAnsi" w:cstheme="minorHAnsi"/>
        </w:rPr>
        <w:t>d'un local adapté à l'accueil des assurés sociaux et, à ce titre, ayant une superficie susceptible de répondre à des conditions d'accès, de confort et de salubrité conformément aux réglementations en vigueur.</w:t>
      </w:r>
    </w:p>
    <w:p w14:paraId="3DC239FE" w14:textId="77777777" w:rsidR="00E77941" w:rsidRPr="0011784F" w:rsidRDefault="00E77941" w:rsidP="008563AF">
      <w:pPr>
        <w:pStyle w:val="Paragraphedeliste"/>
        <w:numPr>
          <w:ilvl w:val="0"/>
          <w:numId w:val="19"/>
        </w:numPr>
        <w:tabs>
          <w:tab w:val="left" w:pos="0"/>
        </w:tabs>
        <w:jc w:val="both"/>
        <w:rPr>
          <w:rFonts w:asciiTheme="minorHAnsi" w:hAnsiTheme="minorHAnsi" w:cstheme="minorHAnsi"/>
        </w:rPr>
      </w:pPr>
      <w:r w:rsidRPr="0011784F">
        <w:rPr>
          <w:rFonts w:asciiTheme="minorHAnsi" w:hAnsiTheme="minorHAnsi" w:cstheme="minorHAnsi"/>
        </w:rPr>
        <w:t>dès lors que son activité le requiert, d'un local d'exposition, dissocié ou non du local d'accueil, dont la surface permet à la fois la présentation des principaux dispositifs médicaux d'aide à la vie entrant dans le cha</w:t>
      </w:r>
      <w:r w:rsidR="00B564EB" w:rsidRPr="0011784F">
        <w:rPr>
          <w:rFonts w:asciiTheme="minorHAnsi" w:hAnsiTheme="minorHAnsi" w:cstheme="minorHAnsi"/>
        </w:rPr>
        <w:t xml:space="preserve">mp </w:t>
      </w:r>
      <w:r w:rsidR="00DA5058">
        <w:rPr>
          <w:rFonts w:asciiTheme="minorHAnsi" w:hAnsiTheme="minorHAnsi" w:cstheme="minorHAnsi"/>
        </w:rPr>
        <w:t xml:space="preserve">de l'activité du </w:t>
      </w:r>
      <w:r w:rsidR="006A6BF8">
        <w:rPr>
          <w:rFonts w:asciiTheme="minorHAnsi" w:hAnsiTheme="minorHAnsi" w:cstheme="minorHAnsi"/>
        </w:rPr>
        <w:t>prestataire</w:t>
      </w:r>
      <w:r w:rsidRPr="0011784F">
        <w:rPr>
          <w:rFonts w:asciiTheme="minorHAnsi" w:hAnsiTheme="minorHAnsi" w:cstheme="minorHAnsi"/>
        </w:rPr>
        <w:t xml:space="preserve"> et, concernant les véhicules pour handicapés physiques, un choix de différents modèles offrant à l'assuré la possibilité de les essayer sur place dans des conditions de déplacement appropriées.</w:t>
      </w:r>
    </w:p>
    <w:p w14:paraId="5F37AC73" w14:textId="77777777" w:rsidR="00E77941" w:rsidRPr="0011784F" w:rsidRDefault="00E77941" w:rsidP="008563AF">
      <w:pPr>
        <w:pStyle w:val="Paragraphedeliste"/>
        <w:numPr>
          <w:ilvl w:val="0"/>
          <w:numId w:val="19"/>
        </w:numPr>
        <w:tabs>
          <w:tab w:val="left" w:pos="0"/>
        </w:tabs>
        <w:jc w:val="both"/>
        <w:rPr>
          <w:rFonts w:asciiTheme="minorHAnsi" w:hAnsiTheme="minorHAnsi" w:cstheme="minorHAnsi"/>
        </w:rPr>
      </w:pPr>
      <w:r w:rsidRPr="0011784F">
        <w:rPr>
          <w:rFonts w:asciiTheme="minorHAnsi" w:hAnsiTheme="minorHAnsi" w:cstheme="minorHAnsi"/>
        </w:rPr>
        <w:t>d'un local de stockage des articles, appareils et matériels inscrits à la LPP habitu</w:t>
      </w:r>
      <w:r w:rsidR="00DA5058">
        <w:rPr>
          <w:rFonts w:asciiTheme="minorHAnsi" w:hAnsiTheme="minorHAnsi" w:cstheme="minorHAnsi"/>
        </w:rPr>
        <w:t xml:space="preserve">ellement commercialisés par le </w:t>
      </w:r>
      <w:r w:rsidR="006A6BF8">
        <w:rPr>
          <w:rFonts w:asciiTheme="minorHAnsi" w:hAnsiTheme="minorHAnsi" w:cstheme="minorHAnsi"/>
        </w:rPr>
        <w:t>prestataire</w:t>
      </w:r>
      <w:r w:rsidRPr="0011784F">
        <w:rPr>
          <w:rFonts w:asciiTheme="minorHAnsi" w:hAnsiTheme="minorHAnsi" w:cstheme="minorHAnsi"/>
        </w:rPr>
        <w:t xml:space="preserve"> et destinés à être mis à la disposition des assurés sociaux. Ce local est identifié, interdit au public et à l'abri de tout produit susceptible de souiller ou d'altérer le matériel. Il peut être indépendant des locaux d'accueil et d'exposition.</w:t>
      </w:r>
    </w:p>
    <w:p w14:paraId="75DF962F" w14:textId="77777777" w:rsidR="00B1656C" w:rsidRPr="0011784F" w:rsidRDefault="00B1656C" w:rsidP="00B1656C">
      <w:pPr>
        <w:tabs>
          <w:tab w:val="left" w:pos="0"/>
        </w:tabs>
        <w:jc w:val="both"/>
        <w:rPr>
          <w:rFonts w:asciiTheme="minorHAnsi" w:hAnsiTheme="minorHAnsi" w:cstheme="minorHAnsi"/>
        </w:rPr>
      </w:pPr>
    </w:p>
    <w:p w14:paraId="1D91842F" w14:textId="77777777" w:rsidR="00B1656C" w:rsidRPr="00FF0F94" w:rsidRDefault="00B1656C" w:rsidP="009772E2">
      <w:pPr>
        <w:jc w:val="both"/>
        <w:rPr>
          <w:rFonts w:asciiTheme="minorHAnsi" w:hAnsiTheme="minorHAnsi" w:cstheme="minorHAnsi"/>
        </w:rPr>
      </w:pPr>
      <w:r w:rsidRPr="0011784F">
        <w:rPr>
          <w:rFonts w:asciiTheme="minorHAnsi" w:hAnsiTheme="minorHAnsi" w:cstheme="minorHAnsi"/>
        </w:rPr>
        <w:t>Lorsque t</w:t>
      </w:r>
      <w:r w:rsidR="00D61BD0">
        <w:rPr>
          <w:rFonts w:asciiTheme="minorHAnsi" w:hAnsiTheme="minorHAnsi" w:cstheme="minorHAnsi"/>
        </w:rPr>
        <w:t xml:space="preserve">out ou partie de l'activité du </w:t>
      </w:r>
      <w:r w:rsidR="006A6BF8">
        <w:rPr>
          <w:rFonts w:asciiTheme="minorHAnsi" w:hAnsiTheme="minorHAnsi" w:cstheme="minorHAnsi"/>
        </w:rPr>
        <w:t>prestataire</w:t>
      </w:r>
      <w:r w:rsidRPr="0011784F">
        <w:rPr>
          <w:rFonts w:asciiTheme="minorHAnsi" w:hAnsiTheme="minorHAnsi" w:cstheme="minorHAnsi"/>
        </w:rPr>
        <w:t xml:space="preserve"> consiste en la délivrance de véhicules pour handicapés physiques, il aménage son local d'accueil des assurés ou son local d'exposition de manière à </w:t>
      </w:r>
      <w:r w:rsidRPr="00FF0F94">
        <w:rPr>
          <w:rFonts w:asciiTheme="minorHAnsi" w:hAnsiTheme="minorHAnsi" w:cstheme="minorHAnsi"/>
        </w:rPr>
        <w:t>disposer :</w:t>
      </w:r>
    </w:p>
    <w:p w14:paraId="7288C355" w14:textId="77777777" w:rsidR="00B1656C" w:rsidRPr="00FF0F94" w:rsidRDefault="00B1656C" w:rsidP="008563AF">
      <w:pPr>
        <w:pStyle w:val="Paragraphedeliste"/>
        <w:numPr>
          <w:ilvl w:val="0"/>
          <w:numId w:val="19"/>
        </w:numPr>
        <w:tabs>
          <w:tab w:val="left" w:pos="0"/>
        </w:tabs>
        <w:spacing w:before="120"/>
        <w:ind w:left="714" w:hanging="357"/>
        <w:jc w:val="both"/>
        <w:rPr>
          <w:rFonts w:asciiTheme="minorHAnsi" w:hAnsiTheme="minorHAnsi" w:cstheme="minorHAnsi"/>
        </w:rPr>
      </w:pPr>
      <w:r w:rsidRPr="00FF0F94">
        <w:rPr>
          <w:rFonts w:asciiTheme="minorHAnsi" w:hAnsiTheme="minorHAnsi" w:cstheme="minorHAnsi"/>
        </w:rPr>
        <w:t>d'une rampe d'accès</w:t>
      </w:r>
      <w:r w:rsidR="00A21638" w:rsidRPr="00FF0F94">
        <w:rPr>
          <w:rFonts w:asciiTheme="minorHAnsi" w:hAnsiTheme="minorHAnsi" w:cstheme="minorHAnsi"/>
        </w:rPr>
        <w:t>, si nécessaire</w:t>
      </w:r>
      <w:r w:rsidRPr="00FF0F94">
        <w:rPr>
          <w:rFonts w:asciiTheme="minorHAnsi" w:hAnsiTheme="minorHAnsi" w:cstheme="minorHAnsi"/>
        </w:rPr>
        <w:t> ;</w:t>
      </w:r>
    </w:p>
    <w:p w14:paraId="03BA7FEE" w14:textId="77777777" w:rsidR="00B1656C" w:rsidRPr="00FF0F94" w:rsidRDefault="00B1656C" w:rsidP="008563AF">
      <w:pPr>
        <w:pStyle w:val="Paragraphedeliste"/>
        <w:numPr>
          <w:ilvl w:val="0"/>
          <w:numId w:val="19"/>
        </w:numPr>
        <w:tabs>
          <w:tab w:val="left" w:pos="0"/>
        </w:tabs>
        <w:ind w:left="714" w:hanging="357"/>
        <w:jc w:val="both"/>
        <w:rPr>
          <w:rFonts w:asciiTheme="minorHAnsi" w:hAnsiTheme="minorHAnsi" w:cstheme="minorHAnsi"/>
        </w:rPr>
      </w:pPr>
      <w:r w:rsidRPr="00FF0F94">
        <w:rPr>
          <w:rFonts w:asciiTheme="minorHAnsi" w:hAnsiTheme="minorHAnsi" w:cstheme="minorHAnsi"/>
        </w:rPr>
        <w:t>d'une surface d'évolution de 16 mètres carrés au moins et d'une largeur de 2 mètres ;</w:t>
      </w:r>
    </w:p>
    <w:p w14:paraId="24CA7E3E" w14:textId="77777777" w:rsidR="00B1656C" w:rsidRPr="00FF0F94" w:rsidRDefault="00B1656C" w:rsidP="008563AF">
      <w:pPr>
        <w:pStyle w:val="Paragraphedeliste"/>
        <w:numPr>
          <w:ilvl w:val="0"/>
          <w:numId w:val="19"/>
        </w:numPr>
        <w:tabs>
          <w:tab w:val="left" w:pos="0"/>
        </w:tabs>
        <w:ind w:left="714" w:hanging="357"/>
        <w:jc w:val="both"/>
        <w:rPr>
          <w:rFonts w:asciiTheme="minorHAnsi" w:hAnsiTheme="minorHAnsi" w:cstheme="minorHAnsi"/>
        </w:rPr>
      </w:pPr>
      <w:r w:rsidRPr="00FF0F94">
        <w:rPr>
          <w:rFonts w:asciiTheme="minorHAnsi" w:hAnsiTheme="minorHAnsi" w:cstheme="minorHAnsi"/>
        </w:rPr>
        <w:t>d'un ascenseur répondant aux normes en vigueur en matière d'accessibilité aux handicapés dès lors que son local se situe à l’étage.</w:t>
      </w:r>
    </w:p>
    <w:p w14:paraId="0759CD85" w14:textId="77777777" w:rsidR="00B1656C" w:rsidRPr="00FF0F94" w:rsidRDefault="00B1656C" w:rsidP="00B1656C">
      <w:pPr>
        <w:tabs>
          <w:tab w:val="left" w:pos="0"/>
        </w:tabs>
        <w:jc w:val="both"/>
        <w:rPr>
          <w:rFonts w:asciiTheme="minorHAnsi" w:hAnsiTheme="minorHAnsi" w:cstheme="minorHAnsi"/>
        </w:rPr>
      </w:pPr>
    </w:p>
    <w:p w14:paraId="1B2E1540" w14:textId="77777777" w:rsidR="00B1656C" w:rsidRPr="00FF0F94" w:rsidRDefault="00B1656C" w:rsidP="009772E2">
      <w:pPr>
        <w:jc w:val="both"/>
        <w:rPr>
          <w:rFonts w:asciiTheme="minorHAnsi" w:hAnsiTheme="minorHAnsi" w:cstheme="minorHAnsi"/>
        </w:rPr>
      </w:pPr>
      <w:r w:rsidRPr="00FF0F94">
        <w:rPr>
          <w:rFonts w:asciiTheme="minorHAnsi" w:hAnsiTheme="minorHAnsi" w:cstheme="minorHAnsi"/>
        </w:rPr>
        <w:t>Les locaux destinés à l'accueil des assurés, au choix et aux essais du matériel sont impérativement sé</w:t>
      </w:r>
      <w:r w:rsidR="00D61BD0" w:rsidRPr="00FF0F94">
        <w:rPr>
          <w:rFonts w:asciiTheme="minorHAnsi" w:hAnsiTheme="minorHAnsi" w:cstheme="minorHAnsi"/>
        </w:rPr>
        <w:t xml:space="preserve">parés de ceux dans lesquels le </w:t>
      </w:r>
      <w:r w:rsidR="006A6BF8">
        <w:rPr>
          <w:rFonts w:asciiTheme="minorHAnsi" w:hAnsiTheme="minorHAnsi" w:cstheme="minorHAnsi"/>
        </w:rPr>
        <w:t>prestataire</w:t>
      </w:r>
      <w:r w:rsidRPr="00FF0F94">
        <w:rPr>
          <w:rFonts w:asciiTheme="minorHAnsi" w:hAnsiTheme="minorHAnsi" w:cstheme="minorHAnsi"/>
        </w:rPr>
        <w:t xml:space="preserve"> exerce éventuellement une activité ne relevant pas du domaine de la santé.</w:t>
      </w:r>
      <w:r w:rsidR="002C1F26">
        <w:rPr>
          <w:rFonts w:asciiTheme="minorHAnsi" w:hAnsiTheme="minorHAnsi" w:cstheme="minorHAnsi"/>
        </w:rPr>
        <w:t xml:space="preserve"> </w:t>
      </w:r>
    </w:p>
    <w:p w14:paraId="51F1F8FD" w14:textId="77777777" w:rsidR="000C0572" w:rsidRPr="00FF0F94" w:rsidRDefault="009C1008" w:rsidP="0011047B">
      <w:pPr>
        <w:pStyle w:val="Titre1"/>
        <w:numPr>
          <w:ilvl w:val="0"/>
          <w:numId w:val="3"/>
        </w:numPr>
        <w:jc w:val="both"/>
        <w:rPr>
          <w:rFonts w:asciiTheme="minorHAnsi" w:hAnsiTheme="minorHAnsi" w:cstheme="minorHAnsi"/>
        </w:rPr>
      </w:pPr>
      <w:bookmarkStart w:id="31" w:name="_Toc499047282"/>
      <w:bookmarkStart w:id="32" w:name="_Toc514964546"/>
      <w:r w:rsidRPr="00FF0F94">
        <w:rPr>
          <w:rFonts w:asciiTheme="minorHAnsi" w:hAnsiTheme="minorHAnsi" w:cstheme="minorHAnsi"/>
        </w:rPr>
        <w:t>Relations du</w:t>
      </w:r>
      <w:r w:rsidR="009772E2" w:rsidRPr="009772E2">
        <w:rPr>
          <w:rFonts w:asciiTheme="minorHAnsi" w:hAnsiTheme="minorHAnsi" w:cstheme="minorHAnsi"/>
        </w:rPr>
        <w:t xml:space="preserve"> </w:t>
      </w:r>
      <w:r w:rsidR="006A6BF8">
        <w:rPr>
          <w:rFonts w:asciiTheme="minorHAnsi" w:hAnsiTheme="minorHAnsi" w:cstheme="minorHAnsi"/>
        </w:rPr>
        <w:t>prestataire</w:t>
      </w:r>
      <w:r w:rsidR="009772E2" w:rsidRPr="00FF0F94">
        <w:rPr>
          <w:rFonts w:asciiTheme="minorHAnsi" w:hAnsiTheme="minorHAnsi" w:cstheme="minorHAnsi"/>
        </w:rPr>
        <w:t xml:space="preserve"> </w:t>
      </w:r>
      <w:r w:rsidRPr="00FF0F94">
        <w:rPr>
          <w:rFonts w:asciiTheme="minorHAnsi" w:hAnsiTheme="minorHAnsi" w:cstheme="minorHAnsi"/>
        </w:rPr>
        <w:t xml:space="preserve">avec </w:t>
      </w:r>
      <w:r w:rsidR="003C078D" w:rsidRPr="00FF0F94">
        <w:rPr>
          <w:rFonts w:asciiTheme="minorHAnsi" w:hAnsiTheme="minorHAnsi" w:cstheme="minorHAnsi"/>
        </w:rPr>
        <w:t>l’établissement de santé</w:t>
      </w:r>
      <w:bookmarkEnd w:id="31"/>
      <w:bookmarkEnd w:id="32"/>
    </w:p>
    <w:p w14:paraId="4AE9D95A" w14:textId="77777777" w:rsidR="009C1008" w:rsidRDefault="004C5310" w:rsidP="0011047B">
      <w:pPr>
        <w:pStyle w:val="Titre2"/>
        <w:numPr>
          <w:ilvl w:val="1"/>
          <w:numId w:val="3"/>
        </w:numPr>
        <w:jc w:val="both"/>
        <w:rPr>
          <w:rFonts w:asciiTheme="minorHAnsi" w:hAnsiTheme="minorHAnsi" w:cstheme="minorHAnsi"/>
        </w:rPr>
      </w:pPr>
      <w:bookmarkStart w:id="33" w:name="_Toc499047283"/>
      <w:bookmarkStart w:id="34" w:name="_Toc514964547"/>
      <w:r w:rsidRPr="00FF0F94">
        <w:rPr>
          <w:rFonts w:asciiTheme="minorHAnsi" w:hAnsiTheme="minorHAnsi" w:cstheme="minorHAnsi"/>
        </w:rPr>
        <w:t>Les échanges</w:t>
      </w:r>
      <w:r w:rsidR="009C1008" w:rsidRPr="00FF0F94">
        <w:rPr>
          <w:rFonts w:asciiTheme="minorHAnsi" w:hAnsiTheme="minorHAnsi" w:cstheme="minorHAnsi"/>
        </w:rPr>
        <w:t xml:space="preserve"> avec le personnel d</w:t>
      </w:r>
      <w:r w:rsidR="000715AD" w:rsidRPr="00FF0F94">
        <w:rPr>
          <w:rFonts w:asciiTheme="minorHAnsi" w:hAnsiTheme="minorHAnsi" w:cstheme="minorHAnsi"/>
        </w:rPr>
        <w:t>e l’établissement de santé</w:t>
      </w:r>
      <w:bookmarkEnd w:id="33"/>
      <w:bookmarkEnd w:id="34"/>
    </w:p>
    <w:p w14:paraId="08442A90" w14:textId="77777777" w:rsidR="00674369" w:rsidRPr="00FC0DAE" w:rsidRDefault="00674369" w:rsidP="0051358E">
      <w:pPr>
        <w:keepNext/>
        <w:numPr>
          <w:ilvl w:val="3"/>
          <w:numId w:val="3"/>
        </w:numPr>
        <w:spacing w:before="240" w:after="60"/>
        <w:jc w:val="both"/>
        <w:outlineLvl w:val="2"/>
        <w:rPr>
          <w:rFonts w:asciiTheme="minorHAnsi" w:hAnsiTheme="minorHAnsi" w:cstheme="minorHAnsi"/>
        </w:rPr>
      </w:pPr>
      <w:bookmarkStart w:id="35" w:name="_Toc456703235"/>
      <w:r w:rsidRPr="00FC0DAE">
        <w:rPr>
          <w:rFonts w:asciiTheme="minorHAnsi" w:hAnsiTheme="minorHAnsi" w:cstheme="minorHAnsi"/>
        </w:rPr>
        <w:t xml:space="preserve">L’absence d’exclusivité du </w:t>
      </w:r>
      <w:bookmarkEnd w:id="35"/>
      <w:r w:rsidR="006A6BF8">
        <w:rPr>
          <w:rFonts w:asciiTheme="minorHAnsi" w:hAnsiTheme="minorHAnsi" w:cstheme="minorHAnsi"/>
        </w:rPr>
        <w:t>prestataire</w:t>
      </w:r>
    </w:p>
    <w:p w14:paraId="3A219A20" w14:textId="77777777" w:rsidR="00674369" w:rsidRPr="00FC0DAE" w:rsidRDefault="00674369" w:rsidP="00674369">
      <w:pPr>
        <w:jc w:val="both"/>
        <w:rPr>
          <w:rFonts w:asciiTheme="minorHAnsi" w:hAnsiTheme="minorHAnsi" w:cstheme="minorHAnsi"/>
        </w:rPr>
      </w:pPr>
      <w:r w:rsidRPr="00FC0DAE">
        <w:rPr>
          <w:rFonts w:asciiTheme="minorHAnsi" w:hAnsiTheme="minorHAnsi" w:cstheme="minorHAnsi"/>
        </w:rPr>
        <w:t xml:space="preserve">Aucun lien d’exclusivité ne lie le </w:t>
      </w:r>
      <w:r w:rsidR="006A6BF8">
        <w:rPr>
          <w:rFonts w:asciiTheme="minorHAnsi" w:hAnsiTheme="minorHAnsi" w:cstheme="minorHAnsi"/>
        </w:rPr>
        <w:t>prestataire</w:t>
      </w:r>
      <w:r w:rsidRPr="00FC0DAE">
        <w:rPr>
          <w:rFonts w:asciiTheme="minorHAnsi" w:hAnsiTheme="minorHAnsi" w:cstheme="minorHAnsi"/>
        </w:rPr>
        <w:t xml:space="preserve"> et l’établissement de santé. Dès lors, qu’il serait sollicité par un ou plusieurs autres </w:t>
      </w:r>
      <w:r w:rsidR="006A6BF8">
        <w:rPr>
          <w:rFonts w:asciiTheme="minorHAnsi" w:hAnsiTheme="minorHAnsi" w:cstheme="minorHAnsi"/>
        </w:rPr>
        <w:t>prestataire</w:t>
      </w:r>
      <w:r w:rsidRPr="00FC0DAE">
        <w:rPr>
          <w:rFonts w:asciiTheme="minorHAnsi" w:hAnsiTheme="minorHAnsi" w:cstheme="minorHAnsi"/>
        </w:rPr>
        <w:t xml:space="preserve">s, l’établissement de santé sera amené à proposer aux patients le choix entre les différents </w:t>
      </w:r>
      <w:r w:rsidR="006A6BF8">
        <w:rPr>
          <w:rFonts w:asciiTheme="minorHAnsi" w:hAnsiTheme="minorHAnsi" w:cstheme="minorHAnsi"/>
        </w:rPr>
        <w:t>prestataire</w:t>
      </w:r>
      <w:r w:rsidRPr="00FC0DAE">
        <w:rPr>
          <w:rFonts w:asciiTheme="minorHAnsi" w:hAnsiTheme="minorHAnsi" w:cstheme="minorHAnsi"/>
        </w:rPr>
        <w:t>s agréés signataires de la charte.</w:t>
      </w:r>
    </w:p>
    <w:p w14:paraId="36227FDD" w14:textId="77777777" w:rsidR="00674369" w:rsidRPr="00FC0DAE" w:rsidRDefault="00674369" w:rsidP="00DF2C84">
      <w:pPr>
        <w:keepNext/>
        <w:numPr>
          <w:ilvl w:val="3"/>
          <w:numId w:val="3"/>
        </w:numPr>
        <w:spacing w:before="240" w:after="60"/>
        <w:jc w:val="both"/>
        <w:outlineLvl w:val="2"/>
        <w:rPr>
          <w:rFonts w:asciiTheme="minorHAnsi" w:hAnsiTheme="minorHAnsi" w:cstheme="minorHAnsi"/>
        </w:rPr>
      </w:pPr>
      <w:bookmarkStart w:id="36" w:name="_Toc456703236"/>
      <w:r w:rsidRPr="00FC0DAE">
        <w:rPr>
          <w:rFonts w:asciiTheme="minorHAnsi" w:hAnsiTheme="minorHAnsi" w:cstheme="minorHAnsi"/>
          <w:bCs/>
          <w:i/>
          <w:sz w:val="26"/>
          <w:szCs w:val="26"/>
        </w:rPr>
        <w:t xml:space="preserve">Visite d’un </w:t>
      </w:r>
      <w:r w:rsidR="006A6BF8">
        <w:rPr>
          <w:rFonts w:asciiTheme="minorHAnsi" w:hAnsiTheme="minorHAnsi" w:cstheme="minorHAnsi"/>
          <w:bCs/>
          <w:i/>
          <w:sz w:val="26"/>
          <w:szCs w:val="26"/>
        </w:rPr>
        <w:t>prestataire</w:t>
      </w:r>
      <w:r w:rsidRPr="00FC0DAE">
        <w:rPr>
          <w:rFonts w:asciiTheme="minorHAnsi" w:hAnsiTheme="minorHAnsi" w:cstheme="minorHAnsi"/>
          <w:bCs/>
          <w:i/>
          <w:sz w:val="26"/>
          <w:szCs w:val="26"/>
        </w:rPr>
        <w:t xml:space="preserve"> agréé pour présenter un nouveau produit ou service</w:t>
      </w:r>
      <w:bookmarkEnd w:id="36"/>
    </w:p>
    <w:p w14:paraId="64900AA3" w14:textId="77777777" w:rsidR="008B2208" w:rsidRDefault="008B2208" w:rsidP="00674369">
      <w:pPr>
        <w:jc w:val="both"/>
        <w:rPr>
          <w:rFonts w:asciiTheme="minorHAnsi" w:hAnsiTheme="minorHAnsi" w:cstheme="minorHAnsi"/>
        </w:rPr>
      </w:pPr>
      <w:r>
        <w:rPr>
          <w:rFonts w:asciiTheme="minorHAnsi" w:hAnsiTheme="minorHAnsi" w:cstheme="minorHAnsi"/>
        </w:rPr>
        <w:t>L’établissement précise par domaine de prise en charge le ou les interlocuteurs référents de son établissement, la liste des noms, fonctions et coordonnées.</w:t>
      </w:r>
    </w:p>
    <w:p w14:paraId="04F508C1" w14:textId="77777777" w:rsidR="008B2208" w:rsidRDefault="008B2208" w:rsidP="00674369">
      <w:pPr>
        <w:jc w:val="both"/>
        <w:rPr>
          <w:rFonts w:asciiTheme="minorHAnsi" w:hAnsiTheme="minorHAnsi" w:cstheme="minorHAnsi"/>
        </w:rPr>
      </w:pPr>
    </w:p>
    <w:p w14:paraId="475D790E" w14:textId="77777777" w:rsidR="00674369" w:rsidRPr="00FC0DAE" w:rsidRDefault="00674369" w:rsidP="00674369">
      <w:pPr>
        <w:jc w:val="both"/>
        <w:rPr>
          <w:rFonts w:asciiTheme="minorHAnsi" w:hAnsiTheme="minorHAnsi" w:cstheme="minorHAnsi"/>
        </w:rPr>
      </w:pPr>
      <w:r w:rsidRPr="00FC0DAE">
        <w:rPr>
          <w:rFonts w:asciiTheme="minorHAnsi" w:hAnsiTheme="minorHAnsi" w:cstheme="minorHAnsi"/>
        </w:rPr>
        <w:t xml:space="preserve">La visite du </w:t>
      </w:r>
      <w:r w:rsidR="006A6BF8">
        <w:rPr>
          <w:rFonts w:asciiTheme="minorHAnsi" w:hAnsiTheme="minorHAnsi" w:cstheme="minorHAnsi"/>
        </w:rPr>
        <w:t>prestataire</w:t>
      </w:r>
      <w:r w:rsidRPr="00FC0DAE">
        <w:rPr>
          <w:rFonts w:asciiTheme="minorHAnsi" w:hAnsiTheme="minorHAnsi" w:cstheme="minorHAnsi"/>
        </w:rPr>
        <w:t xml:space="preserve"> </w:t>
      </w:r>
      <w:r w:rsidR="007B164A" w:rsidRPr="00FC0DAE">
        <w:rPr>
          <w:rFonts w:asciiTheme="minorHAnsi" w:hAnsiTheme="minorHAnsi" w:cstheme="minorHAnsi"/>
        </w:rPr>
        <w:t xml:space="preserve">agréé </w:t>
      </w:r>
      <w:r w:rsidR="007B164A" w:rsidRPr="00FC0DAE">
        <w:rPr>
          <w:rFonts w:asciiTheme="minorHAnsi" w:hAnsiTheme="minorHAnsi" w:cstheme="minorHAnsi"/>
          <w:bCs/>
          <w:i/>
          <w:sz w:val="22"/>
          <w:szCs w:val="22"/>
        </w:rPr>
        <w:t>signataire de la charte</w:t>
      </w:r>
      <w:r w:rsidR="007B164A" w:rsidRPr="00FC0DAE">
        <w:rPr>
          <w:rFonts w:asciiTheme="minorHAnsi" w:hAnsiTheme="minorHAnsi" w:cstheme="minorHAnsi"/>
          <w:bCs/>
          <w:i/>
          <w:sz w:val="26"/>
          <w:szCs w:val="26"/>
        </w:rPr>
        <w:t xml:space="preserve"> </w:t>
      </w:r>
      <w:r w:rsidRPr="00FC0DAE">
        <w:rPr>
          <w:rFonts w:asciiTheme="minorHAnsi" w:hAnsiTheme="minorHAnsi" w:cstheme="minorHAnsi"/>
        </w:rPr>
        <w:t>se fait uniquement sur rendez-vous auprès du chef de service, du cadre de santé de l’unité de soins, de la direction des soins, ou du pharmacien de la PUI.</w:t>
      </w:r>
    </w:p>
    <w:p w14:paraId="67F9D69D" w14:textId="77777777" w:rsidR="00674369" w:rsidRPr="00FC0DAE" w:rsidRDefault="00674369" w:rsidP="00674369">
      <w:pPr>
        <w:jc w:val="both"/>
        <w:rPr>
          <w:rFonts w:asciiTheme="minorHAnsi" w:hAnsiTheme="minorHAnsi" w:cstheme="minorHAnsi"/>
        </w:rPr>
      </w:pPr>
    </w:p>
    <w:p w14:paraId="76AB3EA4" w14:textId="77777777" w:rsidR="00674369" w:rsidRPr="00FC0DAE" w:rsidRDefault="00674369" w:rsidP="00674369">
      <w:pPr>
        <w:jc w:val="both"/>
        <w:rPr>
          <w:rFonts w:asciiTheme="minorHAnsi" w:hAnsiTheme="minorHAnsi" w:cstheme="minorHAnsi"/>
        </w:rPr>
      </w:pPr>
      <w:r w:rsidRPr="00FC0DAE">
        <w:rPr>
          <w:rFonts w:asciiTheme="minorHAnsi" w:hAnsiTheme="minorHAnsi" w:cstheme="minorHAnsi"/>
        </w:rPr>
        <w:t>L’entrée dans la chambre d’un patient, sans l’autorisation d’un soignant de l’unité de soins, est interdite.</w:t>
      </w:r>
    </w:p>
    <w:p w14:paraId="228F1237" w14:textId="77777777" w:rsidR="00674369" w:rsidRPr="00FC0DAE" w:rsidRDefault="00674369" w:rsidP="00674369">
      <w:pPr>
        <w:jc w:val="both"/>
        <w:rPr>
          <w:rFonts w:asciiTheme="minorHAnsi" w:hAnsiTheme="minorHAnsi" w:cstheme="minorHAnsi"/>
        </w:rPr>
      </w:pPr>
    </w:p>
    <w:p w14:paraId="65BA8C8A" w14:textId="77777777" w:rsidR="00674369" w:rsidRPr="00FC0DAE" w:rsidRDefault="00674369" w:rsidP="00DF2C84">
      <w:pPr>
        <w:keepNext/>
        <w:numPr>
          <w:ilvl w:val="3"/>
          <w:numId w:val="3"/>
        </w:numPr>
        <w:spacing w:before="240" w:after="60"/>
        <w:jc w:val="both"/>
        <w:outlineLvl w:val="2"/>
        <w:rPr>
          <w:rFonts w:asciiTheme="minorHAnsi" w:hAnsiTheme="minorHAnsi" w:cstheme="minorHAnsi"/>
          <w:bCs/>
          <w:i/>
          <w:sz w:val="26"/>
          <w:szCs w:val="26"/>
        </w:rPr>
      </w:pPr>
      <w:bookmarkStart w:id="37" w:name="_Toc456703237"/>
      <w:r w:rsidRPr="00FC0DAE">
        <w:rPr>
          <w:rFonts w:asciiTheme="minorHAnsi" w:hAnsiTheme="minorHAnsi" w:cstheme="minorHAnsi"/>
          <w:bCs/>
          <w:i/>
          <w:sz w:val="26"/>
          <w:szCs w:val="26"/>
        </w:rPr>
        <w:t xml:space="preserve">L’identification du </w:t>
      </w:r>
      <w:r w:rsidR="006A6BF8">
        <w:rPr>
          <w:rFonts w:asciiTheme="minorHAnsi" w:hAnsiTheme="minorHAnsi" w:cstheme="minorHAnsi"/>
          <w:bCs/>
          <w:i/>
          <w:sz w:val="26"/>
          <w:szCs w:val="26"/>
        </w:rPr>
        <w:t>prestataire</w:t>
      </w:r>
      <w:r w:rsidRPr="00FC0DAE">
        <w:rPr>
          <w:rFonts w:asciiTheme="minorHAnsi" w:hAnsiTheme="minorHAnsi" w:cstheme="minorHAnsi"/>
          <w:bCs/>
          <w:i/>
          <w:sz w:val="26"/>
          <w:szCs w:val="26"/>
        </w:rPr>
        <w:t xml:space="preserve"> dans l’établissement</w:t>
      </w:r>
      <w:bookmarkEnd w:id="37"/>
    </w:p>
    <w:p w14:paraId="40AE6BB1" w14:textId="77777777" w:rsidR="00674369" w:rsidRPr="00FC0DAE" w:rsidRDefault="00674369" w:rsidP="00674369">
      <w:pPr>
        <w:jc w:val="both"/>
        <w:rPr>
          <w:rFonts w:asciiTheme="minorHAnsi" w:hAnsiTheme="minorHAnsi" w:cstheme="minorHAnsi"/>
        </w:rPr>
      </w:pPr>
    </w:p>
    <w:p w14:paraId="7E662BCE" w14:textId="47FD7266" w:rsidR="00674369" w:rsidRPr="00674369" w:rsidRDefault="00674369" w:rsidP="00674369">
      <w:pPr>
        <w:jc w:val="both"/>
      </w:pPr>
      <w:r w:rsidRPr="00FC0DAE">
        <w:rPr>
          <w:rFonts w:asciiTheme="minorHAnsi" w:hAnsiTheme="minorHAnsi" w:cstheme="minorHAnsi"/>
        </w:rPr>
        <w:t xml:space="preserve">Le </w:t>
      </w:r>
      <w:r w:rsidR="006A6BF8">
        <w:rPr>
          <w:rFonts w:asciiTheme="minorHAnsi" w:hAnsiTheme="minorHAnsi" w:cstheme="minorHAnsi"/>
        </w:rPr>
        <w:t>prestataire</w:t>
      </w:r>
      <w:r w:rsidRPr="00FC0DAE">
        <w:rPr>
          <w:rFonts w:asciiTheme="minorHAnsi" w:hAnsiTheme="minorHAnsi" w:cstheme="minorHAnsi"/>
        </w:rPr>
        <w:t xml:space="preserve"> qui intervient dans l’établissement de santé doit être identifiable</w:t>
      </w:r>
      <w:r w:rsidR="00FE342D">
        <w:rPr>
          <w:rFonts w:asciiTheme="minorHAnsi" w:hAnsiTheme="minorHAnsi" w:cstheme="minorHAnsi"/>
        </w:rPr>
        <w:t xml:space="preserve"> par le port d’</w:t>
      </w:r>
      <w:r w:rsidRPr="00FC0DAE">
        <w:rPr>
          <w:rFonts w:asciiTheme="minorHAnsi" w:hAnsiTheme="minorHAnsi" w:cstheme="minorHAnsi"/>
        </w:rPr>
        <w:t>un badge avec son nom, sa fonction et le nom de l’entreprise qu’il représente.</w:t>
      </w:r>
    </w:p>
    <w:p w14:paraId="30AB7B1E" w14:textId="77777777" w:rsidR="009C1008" w:rsidRPr="00FF0F94" w:rsidRDefault="009C1008">
      <w:pPr>
        <w:jc w:val="both"/>
        <w:rPr>
          <w:rFonts w:asciiTheme="minorHAnsi" w:hAnsiTheme="minorHAnsi" w:cstheme="minorHAnsi"/>
        </w:rPr>
      </w:pPr>
    </w:p>
    <w:p w14:paraId="3D9EFC59" w14:textId="77777777" w:rsidR="009C1008" w:rsidRPr="00FF0F94" w:rsidRDefault="009C1008" w:rsidP="0011047B">
      <w:pPr>
        <w:pStyle w:val="Titre3"/>
        <w:numPr>
          <w:ilvl w:val="2"/>
          <w:numId w:val="3"/>
        </w:numPr>
        <w:jc w:val="both"/>
        <w:rPr>
          <w:rFonts w:asciiTheme="minorHAnsi" w:hAnsiTheme="minorHAnsi" w:cstheme="minorHAnsi"/>
        </w:rPr>
      </w:pPr>
      <w:bookmarkStart w:id="38" w:name="_Toc499047285"/>
      <w:r w:rsidRPr="00FF0F94">
        <w:rPr>
          <w:rFonts w:asciiTheme="minorHAnsi" w:hAnsiTheme="minorHAnsi" w:cstheme="minorHAnsi"/>
        </w:rPr>
        <w:t>La coopération dans l’intérêt du patient</w:t>
      </w:r>
      <w:bookmarkEnd w:id="38"/>
    </w:p>
    <w:p w14:paraId="1743C2FE" w14:textId="77777777" w:rsidR="009C1008" w:rsidRPr="00FF0F94" w:rsidRDefault="009C1008" w:rsidP="00DE6663">
      <w:pPr>
        <w:jc w:val="both"/>
        <w:rPr>
          <w:rFonts w:asciiTheme="minorHAnsi" w:hAnsiTheme="minorHAnsi" w:cstheme="minorHAnsi"/>
        </w:rPr>
      </w:pPr>
    </w:p>
    <w:p w14:paraId="1D9C49E4" w14:textId="77777777" w:rsidR="00F53AF9" w:rsidRPr="00FF0F94" w:rsidRDefault="00D61BD0" w:rsidP="00F44427">
      <w:pPr>
        <w:jc w:val="both"/>
        <w:rPr>
          <w:rFonts w:asciiTheme="minorHAnsi" w:hAnsiTheme="minorHAnsi" w:cstheme="minorHAnsi"/>
        </w:rPr>
      </w:pPr>
      <w:r w:rsidRPr="00FF0F94">
        <w:rPr>
          <w:rFonts w:asciiTheme="minorHAnsi" w:hAnsiTheme="minorHAnsi" w:cstheme="minorHAnsi"/>
        </w:rPr>
        <w:t xml:space="preserve">Le </w:t>
      </w:r>
      <w:r w:rsidR="006A6BF8">
        <w:rPr>
          <w:rFonts w:asciiTheme="minorHAnsi" w:hAnsiTheme="minorHAnsi" w:cstheme="minorHAnsi"/>
        </w:rPr>
        <w:t>prestataire</w:t>
      </w:r>
      <w:r w:rsidR="00F53AF9" w:rsidRPr="00FF0F94">
        <w:rPr>
          <w:rFonts w:asciiTheme="minorHAnsi" w:hAnsiTheme="minorHAnsi" w:cstheme="minorHAnsi"/>
        </w:rPr>
        <w:t xml:space="preserve"> met en œuvre les moyens nécessaires à la bonne exécution des prescriptions.</w:t>
      </w:r>
    </w:p>
    <w:p w14:paraId="0FCB6B79" w14:textId="77777777" w:rsidR="001C478C" w:rsidRPr="00FF0F94" w:rsidRDefault="001C478C" w:rsidP="001C478C">
      <w:pPr>
        <w:jc w:val="both"/>
        <w:rPr>
          <w:rFonts w:asciiTheme="minorHAnsi" w:hAnsiTheme="minorHAnsi" w:cstheme="minorHAnsi"/>
        </w:rPr>
      </w:pPr>
    </w:p>
    <w:p w14:paraId="09E6CAEA" w14:textId="77777777" w:rsidR="005D199F" w:rsidRPr="00FF0F94" w:rsidRDefault="009C1008" w:rsidP="00F44427">
      <w:pPr>
        <w:jc w:val="both"/>
        <w:rPr>
          <w:rFonts w:asciiTheme="minorHAnsi" w:hAnsiTheme="minorHAnsi" w:cstheme="minorHAnsi"/>
        </w:rPr>
      </w:pPr>
      <w:r w:rsidRPr="00FF0F94">
        <w:rPr>
          <w:rFonts w:asciiTheme="minorHAnsi" w:hAnsiTheme="minorHAnsi" w:cstheme="minorHAnsi"/>
        </w:rPr>
        <w:t xml:space="preserve">Il </w:t>
      </w:r>
      <w:r w:rsidR="00F53AF9" w:rsidRPr="00FF0F94">
        <w:rPr>
          <w:rFonts w:asciiTheme="minorHAnsi" w:hAnsiTheme="minorHAnsi" w:cstheme="minorHAnsi"/>
        </w:rPr>
        <w:t>agit en collaboration avec l’ensemble des professionnels de santé en charge de l’assuré, en particulier le médecin pr</w:t>
      </w:r>
      <w:r w:rsidR="00551DBE" w:rsidRPr="00FF0F94">
        <w:rPr>
          <w:rFonts w:asciiTheme="minorHAnsi" w:hAnsiTheme="minorHAnsi" w:cstheme="minorHAnsi"/>
        </w:rPr>
        <w:t xml:space="preserve">escripteur, le </w:t>
      </w:r>
      <w:r w:rsidR="00905214" w:rsidRPr="00FF0F94">
        <w:rPr>
          <w:rFonts w:asciiTheme="minorHAnsi" w:hAnsiTheme="minorHAnsi" w:cstheme="minorHAnsi"/>
        </w:rPr>
        <w:t xml:space="preserve">médecin traitant </w:t>
      </w:r>
      <w:r w:rsidR="00551DBE" w:rsidRPr="00FF0F94">
        <w:rPr>
          <w:rFonts w:asciiTheme="minorHAnsi" w:hAnsiTheme="minorHAnsi" w:cstheme="minorHAnsi"/>
        </w:rPr>
        <w:t xml:space="preserve">et </w:t>
      </w:r>
      <w:r w:rsidR="00551DBE" w:rsidRPr="00FC0DAE">
        <w:rPr>
          <w:rFonts w:asciiTheme="minorHAnsi" w:hAnsiTheme="minorHAnsi" w:cstheme="minorHAnsi"/>
        </w:rPr>
        <w:t>l</w:t>
      </w:r>
      <w:r w:rsidR="00C0289B" w:rsidRPr="00FC0DAE">
        <w:rPr>
          <w:rFonts w:asciiTheme="minorHAnsi" w:hAnsiTheme="minorHAnsi" w:cstheme="minorHAnsi"/>
        </w:rPr>
        <w:t xml:space="preserve">es </w:t>
      </w:r>
      <w:r w:rsidR="00F53AF9" w:rsidRPr="00FC0DAE">
        <w:rPr>
          <w:rFonts w:asciiTheme="minorHAnsi" w:hAnsiTheme="minorHAnsi" w:cstheme="minorHAnsi"/>
        </w:rPr>
        <w:t>IDE</w:t>
      </w:r>
      <w:r w:rsidR="00C0289B" w:rsidRPr="00FC0DAE">
        <w:rPr>
          <w:rFonts w:asciiTheme="minorHAnsi" w:hAnsiTheme="minorHAnsi" w:cstheme="minorHAnsi"/>
        </w:rPr>
        <w:t xml:space="preserve">, </w:t>
      </w:r>
      <w:r w:rsidR="00F44427" w:rsidRPr="00FC0DAE">
        <w:rPr>
          <w:rFonts w:asciiTheme="minorHAnsi" w:hAnsiTheme="minorHAnsi" w:cstheme="minorHAnsi"/>
        </w:rPr>
        <w:t xml:space="preserve">le personnel soignant. </w:t>
      </w:r>
    </w:p>
    <w:p w14:paraId="76033132" w14:textId="77777777" w:rsidR="009C1008" w:rsidRPr="00FF0F94" w:rsidRDefault="009C1008">
      <w:pPr>
        <w:jc w:val="both"/>
        <w:rPr>
          <w:rFonts w:asciiTheme="minorHAnsi" w:hAnsiTheme="minorHAnsi" w:cstheme="minorHAnsi"/>
        </w:rPr>
      </w:pPr>
    </w:p>
    <w:p w14:paraId="73834239" w14:textId="77777777" w:rsidR="000715AD" w:rsidRPr="00FF0F94" w:rsidRDefault="00D61BD0" w:rsidP="00F44427">
      <w:pPr>
        <w:jc w:val="both"/>
        <w:rPr>
          <w:rFonts w:asciiTheme="minorHAnsi" w:hAnsiTheme="minorHAnsi" w:cstheme="minorHAnsi"/>
        </w:rPr>
      </w:pPr>
      <w:r w:rsidRPr="00FF0F94">
        <w:rPr>
          <w:rFonts w:asciiTheme="minorHAnsi" w:hAnsiTheme="minorHAnsi" w:cstheme="minorHAnsi"/>
        </w:rPr>
        <w:t xml:space="preserve">Le </w:t>
      </w:r>
      <w:r w:rsidR="006A6BF8">
        <w:rPr>
          <w:rFonts w:asciiTheme="minorHAnsi" w:hAnsiTheme="minorHAnsi" w:cstheme="minorHAnsi"/>
        </w:rPr>
        <w:t>prestataire</w:t>
      </w:r>
      <w:r w:rsidR="000715AD" w:rsidRPr="00FF0F94">
        <w:rPr>
          <w:rFonts w:asciiTheme="minorHAnsi" w:hAnsiTheme="minorHAnsi" w:cstheme="minorHAnsi"/>
        </w:rPr>
        <w:t xml:space="preserve"> doit se conformer à la prescription médicale et à la préconisation de matériel émise par l’équipe pluridisciplinaire :</w:t>
      </w:r>
    </w:p>
    <w:p w14:paraId="0D9076AD" w14:textId="77777777" w:rsidR="000715AD" w:rsidRPr="00FE342D" w:rsidRDefault="000715AD" w:rsidP="000846C8">
      <w:pPr>
        <w:pStyle w:val="Paragraphedeliste"/>
        <w:numPr>
          <w:ilvl w:val="0"/>
          <w:numId w:val="2"/>
        </w:numPr>
        <w:spacing w:before="120"/>
        <w:ind w:left="714" w:hanging="357"/>
        <w:jc w:val="both"/>
      </w:pPr>
      <w:r w:rsidRPr="00FF0F94">
        <w:rPr>
          <w:rFonts w:asciiTheme="minorHAnsi" w:hAnsiTheme="minorHAnsi" w:cstheme="minorHAnsi"/>
        </w:rPr>
        <w:t>lorsque l’ordonnance ne comporte pas les informations nécessaires à son exécuti</w:t>
      </w:r>
      <w:r w:rsidR="00DA5058" w:rsidRPr="00FF0F94">
        <w:rPr>
          <w:rFonts w:asciiTheme="minorHAnsi" w:hAnsiTheme="minorHAnsi" w:cstheme="minorHAnsi"/>
        </w:rPr>
        <w:t>on et à sa prise en charge, le</w:t>
      </w:r>
      <w:r w:rsidR="00F2525E" w:rsidRPr="00F2525E">
        <w:rPr>
          <w:rFonts w:asciiTheme="minorHAnsi" w:hAnsiTheme="minorHAnsi" w:cstheme="minorHAnsi"/>
        </w:rPr>
        <w:t xml:space="preserve"> </w:t>
      </w:r>
      <w:r w:rsidR="006A6BF8">
        <w:rPr>
          <w:rFonts w:asciiTheme="minorHAnsi" w:hAnsiTheme="minorHAnsi" w:cstheme="minorHAnsi"/>
        </w:rPr>
        <w:t>prestataire</w:t>
      </w:r>
      <w:r w:rsidR="00F2525E" w:rsidRPr="00FF0F94">
        <w:rPr>
          <w:rFonts w:asciiTheme="minorHAnsi" w:hAnsiTheme="minorHAnsi" w:cstheme="minorHAnsi"/>
        </w:rPr>
        <w:t xml:space="preserve"> </w:t>
      </w:r>
      <w:r w:rsidRPr="00FF0F94">
        <w:rPr>
          <w:rFonts w:asciiTheme="minorHAnsi" w:hAnsiTheme="minorHAnsi" w:cstheme="minorHAnsi"/>
        </w:rPr>
        <w:t>en informe le prescripteur et sollicite des précision</w:t>
      </w:r>
      <w:r w:rsidR="00DA5058" w:rsidRPr="00FF0F94">
        <w:rPr>
          <w:rFonts w:asciiTheme="minorHAnsi" w:hAnsiTheme="minorHAnsi" w:cstheme="minorHAnsi"/>
        </w:rPr>
        <w:t xml:space="preserve">s permettant la délivrance. Le </w:t>
      </w:r>
      <w:r w:rsidR="006A6BF8">
        <w:rPr>
          <w:rFonts w:asciiTheme="minorHAnsi" w:hAnsiTheme="minorHAnsi" w:cstheme="minorHAnsi"/>
        </w:rPr>
        <w:t>prestataire</w:t>
      </w:r>
      <w:r w:rsidRPr="00FF0F94">
        <w:rPr>
          <w:rFonts w:asciiTheme="minorHAnsi" w:hAnsiTheme="minorHAnsi" w:cstheme="minorHAnsi"/>
        </w:rPr>
        <w:t xml:space="preserve"> mentionne expressément sur l’ordonnance ces précisions, l’accord du prescripteur et </w:t>
      </w:r>
      <w:r w:rsidR="007520BE">
        <w:rPr>
          <w:rFonts w:asciiTheme="minorHAnsi" w:hAnsiTheme="minorHAnsi" w:cstheme="minorHAnsi"/>
        </w:rPr>
        <w:t>l</w:t>
      </w:r>
      <w:r w:rsidRPr="00FF0F94">
        <w:rPr>
          <w:rFonts w:asciiTheme="minorHAnsi" w:hAnsiTheme="minorHAnsi" w:cstheme="minorHAnsi"/>
        </w:rPr>
        <w:t xml:space="preserve">a date, appose sa signature et envoie copie de l’ordonnance </w:t>
      </w:r>
      <w:r w:rsidR="007520BE" w:rsidRPr="00AC2ED5">
        <w:rPr>
          <w:rFonts w:asciiTheme="minorHAnsi" w:hAnsiTheme="minorHAnsi" w:cstheme="minorHAnsi"/>
        </w:rPr>
        <w:t xml:space="preserve">complétée </w:t>
      </w:r>
      <w:r w:rsidR="007520BE" w:rsidRPr="00AC2ED5">
        <w:rPr>
          <w:rFonts w:cstheme="minorHAnsi"/>
          <w:vertAlign w:val="superscript"/>
        </w:rPr>
        <w:footnoteReference w:id="2"/>
      </w:r>
      <w:r w:rsidR="00AC2ED5">
        <w:rPr>
          <w:rFonts w:asciiTheme="minorHAnsi" w:hAnsiTheme="minorHAnsi" w:cstheme="minorHAnsi"/>
        </w:rPr>
        <w:t xml:space="preserve"> </w:t>
      </w:r>
      <w:r w:rsidRPr="00FF0F94">
        <w:rPr>
          <w:rFonts w:asciiTheme="minorHAnsi" w:hAnsiTheme="minorHAnsi" w:cstheme="minorHAnsi"/>
        </w:rPr>
        <w:t>au prescripteur pour validation</w:t>
      </w:r>
      <w:r w:rsidR="00EC7B9E" w:rsidRPr="00FF0F94">
        <w:rPr>
          <w:rFonts w:asciiTheme="minorHAnsi" w:hAnsiTheme="minorHAnsi" w:cstheme="minorHAnsi"/>
        </w:rPr>
        <w:t> ;</w:t>
      </w:r>
    </w:p>
    <w:p w14:paraId="7A2588F6" w14:textId="77777777" w:rsidR="00480E35" w:rsidRPr="00480E35" w:rsidRDefault="00480E35" w:rsidP="00480E35">
      <w:pPr>
        <w:jc w:val="both"/>
        <w:rPr>
          <w:rFonts w:asciiTheme="minorHAnsi" w:hAnsiTheme="minorHAnsi" w:cstheme="minorHAnsi"/>
        </w:rPr>
      </w:pPr>
    </w:p>
    <w:p w14:paraId="0D043577" w14:textId="77777777" w:rsidR="00D97F73" w:rsidRPr="0011784F" w:rsidRDefault="00BE5FC2" w:rsidP="000715AD">
      <w:pPr>
        <w:pStyle w:val="Paragraphedeliste"/>
        <w:numPr>
          <w:ilvl w:val="0"/>
          <w:numId w:val="2"/>
        </w:numPr>
        <w:jc w:val="both"/>
        <w:rPr>
          <w:rFonts w:asciiTheme="minorHAnsi" w:hAnsiTheme="minorHAnsi" w:cstheme="minorHAnsi"/>
        </w:rPr>
      </w:pPr>
      <w:r w:rsidRPr="003D56CB">
        <w:rPr>
          <w:rFonts w:asciiTheme="minorHAnsi" w:hAnsiTheme="minorHAnsi" w:cstheme="minorHAnsi"/>
        </w:rPr>
        <w:t>m</w:t>
      </w:r>
      <w:r w:rsidR="007E0F61">
        <w:rPr>
          <w:rFonts w:asciiTheme="minorHAnsi" w:hAnsiTheme="minorHAnsi" w:cstheme="minorHAnsi"/>
        </w:rPr>
        <w:t>ême en l’absence d’un</w:t>
      </w:r>
      <w:r w:rsidR="000846C8">
        <w:rPr>
          <w:rFonts w:asciiTheme="minorHAnsi" w:hAnsiTheme="minorHAnsi" w:cstheme="minorHAnsi"/>
        </w:rPr>
        <w:t>e</w:t>
      </w:r>
      <w:r w:rsidR="007E0F61">
        <w:rPr>
          <w:rFonts w:asciiTheme="minorHAnsi" w:hAnsiTheme="minorHAnsi" w:cstheme="minorHAnsi"/>
        </w:rPr>
        <w:t xml:space="preserve"> obligation exprimée par le médecin prescripteur, il apporte à l’IDE du patient, quand cela est nécessaire, sa connaissance </w:t>
      </w:r>
      <w:r w:rsidR="000715AD" w:rsidRPr="0011784F">
        <w:rPr>
          <w:rFonts w:asciiTheme="minorHAnsi" w:hAnsiTheme="minorHAnsi" w:cstheme="minorHAnsi"/>
        </w:rPr>
        <w:t>qualitative des matériels disponibles et adaptés au traitement.</w:t>
      </w:r>
    </w:p>
    <w:p w14:paraId="7583BF83" w14:textId="77777777" w:rsidR="000715AD" w:rsidRPr="0011784F" w:rsidRDefault="000715AD" w:rsidP="000715AD">
      <w:pPr>
        <w:jc w:val="both"/>
        <w:rPr>
          <w:rFonts w:asciiTheme="minorHAnsi" w:hAnsiTheme="minorHAnsi" w:cstheme="minorHAnsi"/>
        </w:rPr>
      </w:pPr>
    </w:p>
    <w:p w14:paraId="5A570803" w14:textId="77777777" w:rsidR="00E26BDF" w:rsidRPr="0011784F" w:rsidRDefault="00E26BDF" w:rsidP="00F44427">
      <w:pPr>
        <w:jc w:val="both"/>
        <w:rPr>
          <w:rFonts w:asciiTheme="minorHAnsi" w:hAnsiTheme="minorHAnsi" w:cstheme="minorHAnsi"/>
        </w:rPr>
      </w:pPr>
      <w:r w:rsidRPr="0011784F">
        <w:rPr>
          <w:rFonts w:asciiTheme="minorHAnsi" w:hAnsiTheme="minorHAnsi" w:cstheme="minorHAnsi"/>
        </w:rPr>
        <w:t>Si le dispo</w:t>
      </w:r>
      <w:r w:rsidR="00D61BD0">
        <w:rPr>
          <w:rFonts w:asciiTheme="minorHAnsi" w:hAnsiTheme="minorHAnsi" w:cstheme="minorHAnsi"/>
        </w:rPr>
        <w:t>sitif médical le nécessite</w:t>
      </w:r>
      <w:r w:rsidR="00D61BD0" w:rsidRPr="00FC0DAE">
        <w:rPr>
          <w:rFonts w:asciiTheme="minorHAnsi" w:hAnsiTheme="minorHAnsi" w:cstheme="minorHAnsi"/>
        </w:rPr>
        <w:t xml:space="preserve">, </w:t>
      </w:r>
      <w:r w:rsidR="00CB4D66">
        <w:rPr>
          <w:rFonts w:asciiTheme="minorHAnsi" w:hAnsiTheme="minorHAnsi" w:cstheme="minorHAnsi"/>
        </w:rPr>
        <w:t>selon les conditions de prises en charge de la LPP</w:t>
      </w:r>
      <w:r w:rsidR="00B07F4E">
        <w:rPr>
          <w:rFonts w:asciiTheme="minorHAnsi" w:hAnsiTheme="minorHAnsi" w:cstheme="minorHAnsi"/>
        </w:rPr>
        <w:t>,</w:t>
      </w:r>
      <w:r w:rsidR="00CB4D66">
        <w:rPr>
          <w:rFonts w:asciiTheme="minorHAnsi" w:hAnsiTheme="minorHAnsi" w:cstheme="minorHAnsi"/>
        </w:rPr>
        <w:t xml:space="preserve"> </w:t>
      </w:r>
      <w:r w:rsidR="00D61BD0" w:rsidRPr="00FC0DAE">
        <w:rPr>
          <w:rFonts w:asciiTheme="minorHAnsi" w:hAnsiTheme="minorHAnsi" w:cstheme="minorHAnsi"/>
        </w:rPr>
        <w:t>le</w:t>
      </w:r>
      <w:r w:rsidR="00D61BD0">
        <w:rPr>
          <w:rFonts w:asciiTheme="minorHAnsi" w:hAnsiTheme="minorHAnsi" w:cstheme="minorHAnsi"/>
        </w:rPr>
        <w:t xml:space="preserve"> </w:t>
      </w:r>
      <w:r w:rsidR="006A6BF8">
        <w:rPr>
          <w:rFonts w:asciiTheme="minorHAnsi" w:hAnsiTheme="minorHAnsi" w:cstheme="minorHAnsi"/>
        </w:rPr>
        <w:t>prestataire</w:t>
      </w:r>
      <w:r w:rsidRPr="0011784F">
        <w:rPr>
          <w:rFonts w:asciiTheme="minorHAnsi" w:hAnsiTheme="minorHAnsi" w:cstheme="minorHAnsi"/>
        </w:rPr>
        <w:t xml:space="preserve"> doit assurer le contrôle régulier de l’observance du traitement, en vue d’alerter le médecin</w:t>
      </w:r>
      <w:r w:rsidR="00C0289B">
        <w:rPr>
          <w:rFonts w:asciiTheme="minorHAnsi" w:hAnsiTheme="minorHAnsi" w:cstheme="minorHAnsi"/>
        </w:rPr>
        <w:t xml:space="preserve"> </w:t>
      </w:r>
      <w:r w:rsidR="00C0289B" w:rsidRPr="00FC0DAE">
        <w:rPr>
          <w:rFonts w:asciiTheme="minorHAnsi" w:hAnsiTheme="minorHAnsi" w:cstheme="minorHAnsi"/>
        </w:rPr>
        <w:t>si nécessaire</w:t>
      </w:r>
      <w:r w:rsidR="00FC0DAE">
        <w:rPr>
          <w:rFonts w:asciiTheme="minorHAnsi" w:hAnsiTheme="minorHAnsi" w:cstheme="minorHAnsi"/>
        </w:rPr>
        <w:t>.</w:t>
      </w:r>
    </w:p>
    <w:p w14:paraId="57DB4C01" w14:textId="77777777" w:rsidR="00E26BDF" w:rsidRPr="0011784F" w:rsidRDefault="00E26BDF" w:rsidP="000715AD">
      <w:pPr>
        <w:jc w:val="both"/>
        <w:rPr>
          <w:rFonts w:asciiTheme="minorHAnsi" w:hAnsiTheme="minorHAnsi" w:cstheme="minorHAnsi"/>
        </w:rPr>
      </w:pPr>
    </w:p>
    <w:p w14:paraId="12FFB84E" w14:textId="77777777" w:rsidR="009C1008" w:rsidRPr="0011784F" w:rsidRDefault="009C1008" w:rsidP="0011047B">
      <w:pPr>
        <w:pStyle w:val="Titre2"/>
        <w:numPr>
          <w:ilvl w:val="1"/>
          <w:numId w:val="3"/>
        </w:numPr>
        <w:jc w:val="both"/>
        <w:rPr>
          <w:rFonts w:asciiTheme="minorHAnsi" w:hAnsiTheme="minorHAnsi" w:cstheme="minorHAnsi"/>
        </w:rPr>
      </w:pPr>
      <w:bookmarkStart w:id="39" w:name="_Toc499047286"/>
      <w:bookmarkStart w:id="40" w:name="_Toc514964548"/>
      <w:r w:rsidRPr="0011784F">
        <w:rPr>
          <w:rFonts w:asciiTheme="minorHAnsi" w:hAnsiTheme="minorHAnsi" w:cstheme="minorHAnsi"/>
        </w:rPr>
        <w:t>Le</w:t>
      </w:r>
      <w:r w:rsidR="00DA5058">
        <w:rPr>
          <w:rFonts w:asciiTheme="minorHAnsi" w:hAnsiTheme="minorHAnsi" w:cstheme="minorHAnsi"/>
        </w:rPr>
        <w:t xml:space="preserve">s qualités professionnelles du </w:t>
      </w:r>
      <w:bookmarkEnd w:id="39"/>
      <w:r w:rsidR="006A6BF8">
        <w:rPr>
          <w:rFonts w:asciiTheme="minorHAnsi" w:hAnsiTheme="minorHAnsi" w:cstheme="minorHAnsi"/>
        </w:rPr>
        <w:t>prestataire</w:t>
      </w:r>
      <w:bookmarkEnd w:id="40"/>
    </w:p>
    <w:p w14:paraId="774E3810" w14:textId="77777777" w:rsidR="009C1008" w:rsidRPr="0011784F" w:rsidRDefault="009C1008" w:rsidP="00DF2C84">
      <w:pPr>
        <w:pStyle w:val="Titre3"/>
        <w:numPr>
          <w:ilvl w:val="3"/>
          <w:numId w:val="3"/>
        </w:numPr>
        <w:jc w:val="both"/>
        <w:rPr>
          <w:rFonts w:asciiTheme="minorHAnsi" w:hAnsiTheme="minorHAnsi" w:cstheme="minorHAnsi"/>
        </w:rPr>
      </w:pPr>
      <w:bookmarkStart w:id="41" w:name="_Toc499047287"/>
      <w:r w:rsidRPr="0011784F">
        <w:rPr>
          <w:rFonts w:asciiTheme="minorHAnsi" w:hAnsiTheme="minorHAnsi" w:cstheme="minorHAnsi"/>
        </w:rPr>
        <w:t>L’obligation d’un personnel qualifié et compétent</w:t>
      </w:r>
      <w:bookmarkEnd w:id="41"/>
    </w:p>
    <w:p w14:paraId="0EC9B2B4" w14:textId="77777777" w:rsidR="009C1008" w:rsidRPr="0011784F" w:rsidRDefault="009C1008" w:rsidP="0097475C">
      <w:pPr>
        <w:jc w:val="both"/>
        <w:rPr>
          <w:rFonts w:asciiTheme="minorHAnsi" w:hAnsiTheme="minorHAnsi" w:cstheme="minorHAnsi"/>
        </w:rPr>
      </w:pPr>
    </w:p>
    <w:p w14:paraId="6AD964A7" w14:textId="611A901D" w:rsidR="009C1008" w:rsidRDefault="00D61BD0" w:rsidP="00F44427">
      <w:pPr>
        <w:jc w:val="both"/>
        <w:rPr>
          <w:rFonts w:asciiTheme="minorHAnsi" w:hAnsiTheme="minorHAnsi" w:cstheme="minorHAnsi"/>
        </w:rPr>
      </w:pPr>
      <w:r>
        <w:rPr>
          <w:rFonts w:asciiTheme="minorHAnsi" w:hAnsiTheme="minorHAnsi" w:cstheme="minorHAnsi"/>
        </w:rPr>
        <w:t xml:space="preserve">Le </w:t>
      </w:r>
      <w:r w:rsidR="006A6BF8">
        <w:rPr>
          <w:rFonts w:asciiTheme="minorHAnsi" w:hAnsiTheme="minorHAnsi" w:cstheme="minorHAnsi"/>
        </w:rPr>
        <w:t>prestataire</w:t>
      </w:r>
      <w:r w:rsidR="009C1008" w:rsidRPr="0011784F">
        <w:rPr>
          <w:rFonts w:asciiTheme="minorHAnsi" w:hAnsiTheme="minorHAnsi" w:cstheme="minorHAnsi"/>
        </w:rPr>
        <w:t xml:space="preserve"> dispose de personnels compétents en fonction du type de matériel ou de service concerné. </w:t>
      </w:r>
      <w:r w:rsidR="00750C03" w:rsidRPr="0011784F">
        <w:rPr>
          <w:rFonts w:asciiTheme="minorHAnsi" w:hAnsiTheme="minorHAnsi" w:cstheme="minorHAnsi"/>
        </w:rPr>
        <w:t xml:space="preserve">Une représentation </w:t>
      </w:r>
      <w:r w:rsidR="007A464F">
        <w:rPr>
          <w:rFonts w:asciiTheme="minorHAnsi" w:hAnsiTheme="minorHAnsi" w:cstheme="minorHAnsi"/>
        </w:rPr>
        <w:t>à</w:t>
      </w:r>
      <w:r w:rsidR="007F6964" w:rsidRPr="0011784F">
        <w:rPr>
          <w:rFonts w:asciiTheme="minorHAnsi" w:hAnsiTheme="minorHAnsi" w:cstheme="minorHAnsi"/>
        </w:rPr>
        <w:t xml:space="preserve"> minima de certaine</w:t>
      </w:r>
      <w:r w:rsidR="00750C03" w:rsidRPr="0011784F">
        <w:rPr>
          <w:rFonts w:asciiTheme="minorHAnsi" w:hAnsiTheme="minorHAnsi" w:cstheme="minorHAnsi"/>
        </w:rPr>
        <w:t>s</w:t>
      </w:r>
      <w:r w:rsidR="007F6964" w:rsidRPr="0011784F">
        <w:rPr>
          <w:rFonts w:asciiTheme="minorHAnsi" w:hAnsiTheme="minorHAnsi" w:cstheme="minorHAnsi"/>
        </w:rPr>
        <w:t xml:space="preserve"> qualification</w:t>
      </w:r>
      <w:r w:rsidR="00750C03" w:rsidRPr="0011784F">
        <w:rPr>
          <w:rFonts w:asciiTheme="minorHAnsi" w:hAnsiTheme="minorHAnsi" w:cstheme="minorHAnsi"/>
        </w:rPr>
        <w:t>s</w:t>
      </w:r>
      <w:r w:rsidR="007F6964" w:rsidRPr="0011784F">
        <w:rPr>
          <w:rFonts w:asciiTheme="minorHAnsi" w:hAnsiTheme="minorHAnsi" w:cstheme="minorHAnsi"/>
        </w:rPr>
        <w:t xml:space="preserve"> est exigée</w:t>
      </w:r>
      <w:r w:rsidR="006E07CB" w:rsidRPr="0011784F">
        <w:rPr>
          <w:rFonts w:asciiTheme="minorHAnsi" w:hAnsiTheme="minorHAnsi" w:cstheme="minorHAnsi"/>
        </w:rPr>
        <w:t>, en fonction du type de matériel dispensé.</w:t>
      </w:r>
    </w:p>
    <w:p w14:paraId="30F73C87" w14:textId="77777777" w:rsidR="00F44427" w:rsidRDefault="00F44427" w:rsidP="00F44427">
      <w:pPr>
        <w:jc w:val="both"/>
        <w:rPr>
          <w:rFonts w:asciiTheme="minorHAnsi" w:hAnsiTheme="minorHAnsi" w:cstheme="minorHAnsi"/>
        </w:rPr>
      </w:pPr>
    </w:p>
    <w:p w14:paraId="17D9C337" w14:textId="77777777" w:rsidR="00F44427" w:rsidRPr="0011784F" w:rsidRDefault="00F44427" w:rsidP="00F44427">
      <w:pPr>
        <w:jc w:val="both"/>
        <w:rPr>
          <w:rFonts w:asciiTheme="minorHAnsi" w:hAnsiTheme="minorHAnsi" w:cstheme="minorHAnsi"/>
        </w:rPr>
      </w:pPr>
      <w:r w:rsidRPr="00F44427">
        <w:rPr>
          <w:rFonts w:asciiTheme="minorHAnsi" w:hAnsiTheme="minorHAnsi" w:cstheme="minorHAnsi"/>
        </w:rPr>
        <w:t xml:space="preserve">Le </w:t>
      </w:r>
      <w:r w:rsidR="006A6BF8">
        <w:rPr>
          <w:rFonts w:asciiTheme="minorHAnsi" w:hAnsiTheme="minorHAnsi" w:cstheme="minorHAnsi"/>
        </w:rPr>
        <w:t>prestataire</w:t>
      </w:r>
      <w:r w:rsidRPr="00F44427">
        <w:rPr>
          <w:rFonts w:asciiTheme="minorHAnsi" w:hAnsiTheme="minorHAnsi" w:cstheme="minorHAnsi"/>
        </w:rPr>
        <w:t xml:space="preserve"> doit </w:t>
      </w:r>
      <w:r w:rsidR="00463172">
        <w:rPr>
          <w:rFonts w:asciiTheme="minorHAnsi" w:hAnsiTheme="minorHAnsi" w:cstheme="minorHAnsi"/>
        </w:rPr>
        <w:t>disposer d</w:t>
      </w:r>
      <w:r w:rsidRPr="00F44427">
        <w:rPr>
          <w:rFonts w:asciiTheme="minorHAnsi" w:hAnsiTheme="minorHAnsi" w:cstheme="minorHAnsi"/>
        </w:rPr>
        <w:t>es documents attestant de la qualification professionnelle requise de chacun de ses salariés.</w:t>
      </w:r>
      <w:r>
        <w:rPr>
          <w:rFonts w:asciiTheme="minorHAnsi" w:hAnsiTheme="minorHAnsi" w:cstheme="minorHAnsi"/>
        </w:rPr>
        <w:t xml:space="preserve"> </w:t>
      </w:r>
    </w:p>
    <w:p w14:paraId="1822C2FD" w14:textId="77777777" w:rsidR="009C1008" w:rsidRPr="0011784F" w:rsidRDefault="009C1008" w:rsidP="0097475C">
      <w:pPr>
        <w:jc w:val="both"/>
        <w:rPr>
          <w:rFonts w:asciiTheme="minorHAnsi" w:hAnsiTheme="minorHAnsi" w:cstheme="minorHAnsi"/>
        </w:rPr>
      </w:pPr>
    </w:p>
    <w:p w14:paraId="089F2B9F" w14:textId="77777777" w:rsidR="009C1008" w:rsidRPr="0011784F" w:rsidRDefault="00F44427" w:rsidP="003876C1">
      <w:pPr>
        <w:jc w:val="both"/>
        <w:rPr>
          <w:rFonts w:asciiTheme="minorHAnsi" w:hAnsiTheme="minorHAnsi" w:cstheme="minorHAnsi"/>
        </w:rPr>
      </w:pPr>
      <w:r>
        <w:rPr>
          <w:rFonts w:asciiTheme="minorHAnsi" w:hAnsiTheme="minorHAnsi" w:cstheme="minorHAnsi"/>
        </w:rPr>
        <w:t xml:space="preserve">Le </w:t>
      </w:r>
      <w:r w:rsidR="006A6BF8">
        <w:rPr>
          <w:rFonts w:asciiTheme="minorHAnsi" w:hAnsiTheme="minorHAnsi" w:cstheme="minorHAnsi"/>
        </w:rPr>
        <w:t>prestataire</w:t>
      </w:r>
      <w:r w:rsidRPr="0011784F">
        <w:rPr>
          <w:rFonts w:asciiTheme="minorHAnsi" w:hAnsiTheme="minorHAnsi" w:cstheme="minorHAnsi"/>
        </w:rPr>
        <w:t xml:space="preserve"> </w:t>
      </w:r>
      <w:r>
        <w:rPr>
          <w:rFonts w:asciiTheme="minorHAnsi" w:hAnsiTheme="minorHAnsi" w:cstheme="minorHAnsi"/>
        </w:rPr>
        <w:t xml:space="preserve">s’engage </w:t>
      </w:r>
      <w:r w:rsidR="009C1008" w:rsidRPr="0011784F">
        <w:rPr>
          <w:rFonts w:asciiTheme="minorHAnsi" w:hAnsiTheme="minorHAnsi" w:cstheme="minorHAnsi"/>
        </w:rPr>
        <w:t>à mettre à jour ses connaissances professionnelles et à se tenir informé de l’évolution des bonnes pratiques, de la législation et de la règlementation.</w:t>
      </w:r>
    </w:p>
    <w:p w14:paraId="5D591FB8" w14:textId="77777777" w:rsidR="009C1008" w:rsidRPr="0011784F" w:rsidRDefault="009C1008" w:rsidP="0097475C">
      <w:pPr>
        <w:jc w:val="both"/>
        <w:rPr>
          <w:rFonts w:asciiTheme="minorHAnsi" w:hAnsiTheme="minorHAnsi" w:cstheme="minorHAnsi"/>
        </w:rPr>
      </w:pPr>
    </w:p>
    <w:p w14:paraId="3F22AF15" w14:textId="77777777" w:rsidR="009C1008" w:rsidRPr="0011784F" w:rsidRDefault="00D61BD0" w:rsidP="003876C1">
      <w:pPr>
        <w:jc w:val="both"/>
        <w:rPr>
          <w:rFonts w:asciiTheme="minorHAnsi" w:hAnsiTheme="minorHAnsi" w:cstheme="minorHAnsi"/>
        </w:rPr>
      </w:pPr>
      <w:r>
        <w:rPr>
          <w:rFonts w:asciiTheme="minorHAnsi" w:hAnsiTheme="minorHAnsi" w:cstheme="minorHAnsi"/>
        </w:rPr>
        <w:t xml:space="preserve">Le </w:t>
      </w:r>
      <w:r w:rsidR="006A6BF8">
        <w:rPr>
          <w:rFonts w:asciiTheme="minorHAnsi" w:hAnsiTheme="minorHAnsi" w:cstheme="minorHAnsi"/>
        </w:rPr>
        <w:t>prestataire</w:t>
      </w:r>
      <w:r w:rsidR="009C1008" w:rsidRPr="0011784F">
        <w:rPr>
          <w:rFonts w:asciiTheme="minorHAnsi" w:hAnsiTheme="minorHAnsi" w:cstheme="minorHAnsi"/>
        </w:rPr>
        <w:t xml:space="preserve"> est en mesure de proposer une formation </w:t>
      </w:r>
      <w:r w:rsidR="003F1C09" w:rsidRPr="0011784F">
        <w:rPr>
          <w:rFonts w:asciiTheme="minorHAnsi" w:hAnsiTheme="minorHAnsi" w:cstheme="minorHAnsi"/>
        </w:rPr>
        <w:t xml:space="preserve">technique </w:t>
      </w:r>
      <w:r w:rsidR="009C1008" w:rsidRPr="0011784F">
        <w:rPr>
          <w:rFonts w:asciiTheme="minorHAnsi" w:hAnsiTheme="minorHAnsi" w:cstheme="minorHAnsi"/>
        </w:rPr>
        <w:t xml:space="preserve">aux IDE libérales. Cette formation </w:t>
      </w:r>
      <w:r w:rsidR="003F1C09" w:rsidRPr="0011784F">
        <w:rPr>
          <w:rFonts w:asciiTheme="minorHAnsi" w:hAnsiTheme="minorHAnsi" w:cstheme="minorHAnsi"/>
        </w:rPr>
        <w:t xml:space="preserve">technique </w:t>
      </w:r>
      <w:r w:rsidR="009C1008" w:rsidRPr="0011784F">
        <w:rPr>
          <w:rFonts w:asciiTheme="minorHAnsi" w:hAnsiTheme="minorHAnsi" w:cstheme="minorHAnsi"/>
        </w:rPr>
        <w:t>doit être adaptée au type de matériel et à la prestation prescrite.</w:t>
      </w:r>
    </w:p>
    <w:p w14:paraId="30A39F48" w14:textId="77777777" w:rsidR="009C1008" w:rsidRPr="0011784F" w:rsidRDefault="009C1008" w:rsidP="00262F08">
      <w:pPr>
        <w:jc w:val="both"/>
        <w:rPr>
          <w:rFonts w:asciiTheme="minorHAnsi" w:hAnsiTheme="minorHAnsi" w:cstheme="minorHAnsi"/>
        </w:rPr>
      </w:pPr>
    </w:p>
    <w:p w14:paraId="10226127" w14:textId="77777777" w:rsidR="009C1008" w:rsidRPr="00FF0F94" w:rsidRDefault="00D61BD0" w:rsidP="003876C1">
      <w:pPr>
        <w:jc w:val="both"/>
        <w:rPr>
          <w:rFonts w:asciiTheme="minorHAnsi" w:hAnsiTheme="minorHAnsi" w:cstheme="minorHAnsi"/>
        </w:rPr>
      </w:pPr>
      <w:r>
        <w:rPr>
          <w:rFonts w:asciiTheme="minorHAnsi" w:hAnsiTheme="minorHAnsi" w:cstheme="minorHAnsi"/>
        </w:rPr>
        <w:t xml:space="preserve">Le </w:t>
      </w:r>
      <w:r w:rsidR="006A6BF8">
        <w:rPr>
          <w:rFonts w:asciiTheme="minorHAnsi" w:hAnsiTheme="minorHAnsi" w:cstheme="minorHAnsi"/>
        </w:rPr>
        <w:t>prestataire</w:t>
      </w:r>
      <w:r w:rsidR="009C1008" w:rsidRPr="0011784F">
        <w:rPr>
          <w:rFonts w:asciiTheme="minorHAnsi" w:hAnsiTheme="minorHAnsi" w:cstheme="minorHAnsi"/>
        </w:rPr>
        <w:t xml:space="preserve"> s’engage à </w:t>
      </w:r>
      <w:r w:rsidR="009C1008" w:rsidRPr="00FF0F94">
        <w:rPr>
          <w:rFonts w:asciiTheme="minorHAnsi" w:hAnsiTheme="minorHAnsi" w:cstheme="minorHAnsi"/>
        </w:rPr>
        <w:t>fournir aux unités de soins une liste d’intervenants. Cette liste doit être actualisée en tant que de besoin.</w:t>
      </w:r>
      <w:r w:rsidR="00586E31">
        <w:rPr>
          <w:rFonts w:asciiTheme="minorHAnsi" w:hAnsiTheme="minorHAnsi" w:cstheme="minorHAnsi"/>
        </w:rPr>
        <w:t xml:space="preserve"> </w:t>
      </w:r>
    </w:p>
    <w:p w14:paraId="11F5E066" w14:textId="77777777" w:rsidR="009C1008" w:rsidRPr="00FF0F94" w:rsidRDefault="009C1008" w:rsidP="00262F08">
      <w:pPr>
        <w:jc w:val="both"/>
        <w:rPr>
          <w:rFonts w:asciiTheme="minorHAnsi" w:hAnsiTheme="minorHAnsi" w:cstheme="minorHAnsi"/>
        </w:rPr>
      </w:pPr>
    </w:p>
    <w:p w14:paraId="20AE6A9F" w14:textId="77777777" w:rsidR="009C1008" w:rsidRPr="00FF0F94" w:rsidRDefault="009C1008" w:rsidP="00DF2C84">
      <w:pPr>
        <w:pStyle w:val="Titre3"/>
        <w:numPr>
          <w:ilvl w:val="3"/>
          <w:numId w:val="3"/>
        </w:numPr>
        <w:jc w:val="both"/>
        <w:rPr>
          <w:rFonts w:asciiTheme="minorHAnsi" w:hAnsiTheme="minorHAnsi" w:cstheme="minorHAnsi"/>
        </w:rPr>
      </w:pPr>
      <w:bookmarkStart w:id="42" w:name="_Toc499047288"/>
      <w:r w:rsidRPr="00FF0F94">
        <w:rPr>
          <w:rFonts w:asciiTheme="minorHAnsi" w:hAnsiTheme="minorHAnsi" w:cstheme="minorHAnsi"/>
        </w:rPr>
        <w:t>Une assistance 24/24h et 7/7j</w:t>
      </w:r>
      <w:r w:rsidR="00227ED8" w:rsidRPr="00FF0F94">
        <w:rPr>
          <w:rFonts w:asciiTheme="minorHAnsi" w:hAnsiTheme="minorHAnsi" w:cstheme="minorHAnsi"/>
        </w:rPr>
        <w:t xml:space="preserve"> selon les indications </w:t>
      </w:r>
      <w:r w:rsidR="003876C1">
        <w:rPr>
          <w:rFonts w:asciiTheme="minorHAnsi" w:hAnsiTheme="minorHAnsi" w:cstheme="minorHAnsi"/>
        </w:rPr>
        <w:t xml:space="preserve">requises </w:t>
      </w:r>
      <w:r w:rsidR="00227ED8" w:rsidRPr="00FF0F94">
        <w:rPr>
          <w:rFonts w:asciiTheme="minorHAnsi" w:hAnsiTheme="minorHAnsi" w:cstheme="minorHAnsi"/>
        </w:rPr>
        <w:t>dans la LPP</w:t>
      </w:r>
      <w:bookmarkEnd w:id="42"/>
    </w:p>
    <w:p w14:paraId="5E3D06C3" w14:textId="77777777" w:rsidR="009C1008" w:rsidRPr="00FF0F94" w:rsidRDefault="009C1008" w:rsidP="00262F08">
      <w:pPr>
        <w:rPr>
          <w:rFonts w:asciiTheme="minorHAnsi" w:hAnsiTheme="minorHAnsi" w:cstheme="minorHAnsi"/>
        </w:rPr>
      </w:pPr>
    </w:p>
    <w:p w14:paraId="66395F19" w14:textId="77777777" w:rsidR="009C1008" w:rsidRPr="00FF0F94" w:rsidRDefault="00D61BD0" w:rsidP="003876C1">
      <w:pPr>
        <w:jc w:val="both"/>
        <w:rPr>
          <w:rFonts w:asciiTheme="minorHAnsi" w:hAnsiTheme="minorHAnsi" w:cstheme="minorHAnsi"/>
        </w:rPr>
      </w:pPr>
      <w:r w:rsidRPr="00FF0F94">
        <w:rPr>
          <w:rFonts w:asciiTheme="minorHAnsi" w:hAnsiTheme="minorHAnsi" w:cstheme="minorHAnsi"/>
        </w:rPr>
        <w:t xml:space="preserve">Le </w:t>
      </w:r>
      <w:r w:rsidR="006A6BF8">
        <w:rPr>
          <w:rFonts w:asciiTheme="minorHAnsi" w:hAnsiTheme="minorHAnsi" w:cstheme="minorHAnsi"/>
        </w:rPr>
        <w:t>prestataire</w:t>
      </w:r>
      <w:r w:rsidR="009C1008" w:rsidRPr="00FF0F94">
        <w:rPr>
          <w:rFonts w:asciiTheme="minorHAnsi" w:hAnsiTheme="minorHAnsi" w:cstheme="minorHAnsi"/>
        </w:rPr>
        <w:t xml:space="preserve"> doit être joignable 24h/24h – 7j/7j avec un dispositif clair et simple de mise en contact avec le pa</w:t>
      </w:r>
      <w:r w:rsidR="005F082C" w:rsidRPr="00FF0F94">
        <w:rPr>
          <w:rFonts w:asciiTheme="minorHAnsi" w:hAnsiTheme="minorHAnsi" w:cstheme="minorHAnsi"/>
        </w:rPr>
        <w:t xml:space="preserve">tient et/ou le professionnel </w:t>
      </w:r>
      <w:r w:rsidR="009127B0" w:rsidRPr="00FF0F94">
        <w:rPr>
          <w:rFonts w:asciiTheme="minorHAnsi" w:hAnsiTheme="minorHAnsi" w:cstheme="minorHAnsi"/>
        </w:rPr>
        <w:t xml:space="preserve">de santé </w:t>
      </w:r>
      <w:r w:rsidR="005F082C" w:rsidRPr="00FF0F94">
        <w:rPr>
          <w:rFonts w:asciiTheme="minorHAnsi" w:hAnsiTheme="minorHAnsi" w:cstheme="minorHAnsi"/>
        </w:rPr>
        <w:t>de l’</w:t>
      </w:r>
      <w:r w:rsidR="009127B0" w:rsidRPr="00FF0F94">
        <w:rPr>
          <w:rFonts w:asciiTheme="minorHAnsi" w:hAnsiTheme="minorHAnsi" w:cstheme="minorHAnsi"/>
        </w:rPr>
        <w:t>établissement de soins</w:t>
      </w:r>
      <w:r w:rsidR="005F082C" w:rsidRPr="00FF0F94">
        <w:rPr>
          <w:rFonts w:asciiTheme="minorHAnsi" w:hAnsiTheme="minorHAnsi" w:cstheme="minorHAnsi"/>
        </w:rPr>
        <w:t>.</w:t>
      </w:r>
    </w:p>
    <w:p w14:paraId="42023060" w14:textId="77777777" w:rsidR="009C1008" w:rsidRPr="00FF0F94" w:rsidRDefault="009C1008" w:rsidP="00CB3807">
      <w:pPr>
        <w:jc w:val="both"/>
        <w:rPr>
          <w:rFonts w:asciiTheme="minorHAnsi" w:hAnsiTheme="minorHAnsi" w:cstheme="minorHAnsi"/>
        </w:rPr>
      </w:pPr>
    </w:p>
    <w:p w14:paraId="6906BB19" w14:textId="77777777" w:rsidR="009C1008" w:rsidRPr="00FF0F94" w:rsidRDefault="009C1008" w:rsidP="003876C1">
      <w:pPr>
        <w:jc w:val="both"/>
        <w:rPr>
          <w:rFonts w:asciiTheme="minorHAnsi" w:hAnsiTheme="minorHAnsi" w:cstheme="minorHAnsi"/>
        </w:rPr>
      </w:pPr>
      <w:r w:rsidRPr="00FF0F94">
        <w:rPr>
          <w:rFonts w:asciiTheme="minorHAnsi" w:hAnsiTheme="minorHAnsi" w:cstheme="minorHAnsi"/>
        </w:rPr>
        <w:t>Il ne doit pas s’agir dans ce contexte d’un numéro surtaxé.</w:t>
      </w:r>
    </w:p>
    <w:p w14:paraId="4244A152" w14:textId="77777777" w:rsidR="00554075" w:rsidRPr="00FF0F94" w:rsidRDefault="00554075" w:rsidP="000A5167">
      <w:pPr>
        <w:rPr>
          <w:rFonts w:asciiTheme="minorHAnsi" w:hAnsiTheme="minorHAnsi" w:cstheme="minorHAnsi"/>
        </w:rPr>
      </w:pPr>
    </w:p>
    <w:p w14:paraId="5DEDAE90" w14:textId="77777777" w:rsidR="00554075" w:rsidRPr="0011784F" w:rsidRDefault="00554075" w:rsidP="003876C1">
      <w:pPr>
        <w:jc w:val="both"/>
        <w:rPr>
          <w:rFonts w:asciiTheme="minorHAnsi" w:hAnsiTheme="minorHAnsi" w:cstheme="minorHAnsi"/>
        </w:rPr>
      </w:pPr>
      <w:r w:rsidRPr="00FF0F94">
        <w:rPr>
          <w:rFonts w:asciiTheme="minorHAnsi" w:hAnsiTheme="minorHAnsi" w:cstheme="minorHAnsi"/>
        </w:rPr>
        <w:t xml:space="preserve">Le </w:t>
      </w:r>
      <w:r w:rsidR="006A6BF8">
        <w:rPr>
          <w:rFonts w:asciiTheme="minorHAnsi" w:hAnsiTheme="minorHAnsi" w:cstheme="minorHAnsi"/>
        </w:rPr>
        <w:t>prestataire</w:t>
      </w:r>
      <w:r w:rsidRPr="00FF0F94">
        <w:rPr>
          <w:rFonts w:asciiTheme="minorHAnsi" w:hAnsiTheme="minorHAnsi" w:cstheme="minorHAnsi"/>
        </w:rPr>
        <w:t xml:space="preserve"> s’engage à mettre en</w:t>
      </w:r>
      <w:r w:rsidRPr="0011784F">
        <w:rPr>
          <w:rFonts w:asciiTheme="minorHAnsi" w:hAnsiTheme="minorHAnsi" w:cstheme="minorHAnsi"/>
        </w:rPr>
        <w:t xml:space="preserve"> place toutes les procédures dans le cadre de l’astreinte et de la maintenance avec un niveau d’exigence selon les dispositifs médicaux concernés</w:t>
      </w:r>
      <w:r w:rsidR="00AA2D0A" w:rsidRPr="0011784F">
        <w:rPr>
          <w:rFonts w:asciiTheme="minorHAnsi" w:hAnsiTheme="minorHAnsi" w:cstheme="minorHAnsi"/>
        </w:rPr>
        <w:t>.</w:t>
      </w:r>
    </w:p>
    <w:p w14:paraId="024EBA1C" w14:textId="77777777" w:rsidR="003E5BCD" w:rsidRPr="0011784F" w:rsidRDefault="003E5BCD" w:rsidP="000A5167">
      <w:pPr>
        <w:rPr>
          <w:rFonts w:asciiTheme="minorHAnsi" w:hAnsiTheme="minorHAnsi" w:cstheme="minorHAnsi"/>
        </w:rPr>
      </w:pPr>
    </w:p>
    <w:p w14:paraId="214677F3" w14:textId="77777777" w:rsidR="00554075" w:rsidRPr="0011784F" w:rsidRDefault="003E5BCD" w:rsidP="003208AB">
      <w:pPr>
        <w:jc w:val="both"/>
        <w:rPr>
          <w:rFonts w:asciiTheme="minorHAnsi" w:hAnsiTheme="minorHAnsi" w:cstheme="minorHAnsi"/>
        </w:rPr>
      </w:pPr>
      <w:r w:rsidRPr="0011784F">
        <w:rPr>
          <w:rFonts w:asciiTheme="minorHAnsi" w:hAnsiTheme="minorHAnsi" w:cstheme="minorHAnsi"/>
        </w:rPr>
        <w:t xml:space="preserve">Les dispositifs </w:t>
      </w:r>
      <w:r w:rsidR="00133B93">
        <w:rPr>
          <w:rFonts w:asciiTheme="minorHAnsi" w:hAnsiTheme="minorHAnsi" w:cstheme="minorHAnsi"/>
        </w:rPr>
        <w:t>médicaux</w:t>
      </w:r>
      <w:r w:rsidR="00133B93" w:rsidRPr="0011784F">
        <w:rPr>
          <w:rFonts w:asciiTheme="minorHAnsi" w:hAnsiTheme="minorHAnsi" w:cstheme="minorHAnsi"/>
        </w:rPr>
        <w:t xml:space="preserve"> </w:t>
      </w:r>
      <w:r w:rsidR="00133B93">
        <w:rPr>
          <w:rFonts w:asciiTheme="minorHAnsi" w:hAnsiTheme="minorHAnsi" w:cstheme="minorHAnsi"/>
        </w:rPr>
        <w:t xml:space="preserve">concernés et </w:t>
      </w:r>
      <w:r w:rsidR="00CB3807" w:rsidRPr="0011784F">
        <w:rPr>
          <w:rFonts w:asciiTheme="minorHAnsi" w:hAnsiTheme="minorHAnsi" w:cstheme="minorHAnsi"/>
        </w:rPr>
        <w:t>délivrés</w:t>
      </w:r>
      <w:r w:rsidR="00D61BD0">
        <w:rPr>
          <w:rFonts w:asciiTheme="minorHAnsi" w:hAnsiTheme="minorHAnsi" w:cstheme="minorHAnsi"/>
        </w:rPr>
        <w:t xml:space="preserve"> par le </w:t>
      </w:r>
      <w:r w:rsidR="006A6BF8">
        <w:rPr>
          <w:rFonts w:asciiTheme="minorHAnsi" w:hAnsiTheme="minorHAnsi" w:cstheme="minorHAnsi"/>
        </w:rPr>
        <w:t>prestataire</w:t>
      </w:r>
      <w:r w:rsidR="003876C1" w:rsidRPr="00FF0F94">
        <w:rPr>
          <w:rFonts w:asciiTheme="minorHAnsi" w:hAnsiTheme="minorHAnsi" w:cstheme="minorHAnsi"/>
        </w:rPr>
        <w:t xml:space="preserve"> </w:t>
      </w:r>
      <w:r w:rsidRPr="0011784F">
        <w:rPr>
          <w:rFonts w:asciiTheme="minorHAnsi" w:hAnsiTheme="minorHAnsi" w:cstheme="minorHAnsi"/>
        </w:rPr>
        <w:t>doi</w:t>
      </w:r>
      <w:r w:rsidR="00750C03" w:rsidRPr="0011784F">
        <w:rPr>
          <w:rFonts w:asciiTheme="minorHAnsi" w:hAnsiTheme="minorHAnsi" w:cstheme="minorHAnsi"/>
        </w:rPr>
        <w:t>ven</w:t>
      </w:r>
      <w:r w:rsidRPr="0011784F">
        <w:rPr>
          <w:rFonts w:asciiTheme="minorHAnsi" w:hAnsiTheme="minorHAnsi" w:cstheme="minorHAnsi"/>
        </w:rPr>
        <w:t xml:space="preserve">t posséder un étiquetage pérenne notifiant les coordonnées </w:t>
      </w:r>
      <w:r w:rsidR="00F71374" w:rsidRPr="0011784F">
        <w:rPr>
          <w:rFonts w:asciiTheme="minorHAnsi" w:hAnsiTheme="minorHAnsi" w:cstheme="minorHAnsi"/>
        </w:rPr>
        <w:t xml:space="preserve">téléphoniques </w:t>
      </w:r>
      <w:r w:rsidR="00750C03" w:rsidRPr="0011784F">
        <w:rPr>
          <w:rFonts w:asciiTheme="minorHAnsi" w:hAnsiTheme="minorHAnsi" w:cstheme="minorHAnsi"/>
        </w:rPr>
        <w:t>de l’astreinte.</w:t>
      </w:r>
    </w:p>
    <w:p w14:paraId="27746C77" w14:textId="77777777" w:rsidR="00554075" w:rsidRPr="0011784F" w:rsidRDefault="00554075" w:rsidP="000A5167">
      <w:pPr>
        <w:jc w:val="both"/>
        <w:rPr>
          <w:rFonts w:asciiTheme="minorHAnsi" w:hAnsiTheme="minorHAnsi" w:cstheme="minorHAnsi"/>
        </w:rPr>
      </w:pPr>
    </w:p>
    <w:p w14:paraId="3871CAC7" w14:textId="77777777" w:rsidR="009C1008" w:rsidRPr="0011784F" w:rsidRDefault="009C1008" w:rsidP="0011047B">
      <w:pPr>
        <w:pStyle w:val="Titre2"/>
        <w:numPr>
          <w:ilvl w:val="1"/>
          <w:numId w:val="3"/>
        </w:numPr>
        <w:jc w:val="both"/>
        <w:rPr>
          <w:rFonts w:asciiTheme="minorHAnsi" w:hAnsiTheme="minorHAnsi" w:cstheme="minorHAnsi"/>
        </w:rPr>
      </w:pPr>
      <w:bookmarkStart w:id="43" w:name="_Toc499047289"/>
      <w:bookmarkStart w:id="44" w:name="_Toc514964549"/>
      <w:r w:rsidRPr="0011784F">
        <w:rPr>
          <w:rFonts w:asciiTheme="minorHAnsi" w:hAnsiTheme="minorHAnsi" w:cstheme="minorHAnsi"/>
        </w:rPr>
        <w:t>Les bonnes pratiques pour l</w:t>
      </w:r>
      <w:r w:rsidR="00853555">
        <w:rPr>
          <w:rFonts w:asciiTheme="minorHAnsi" w:hAnsiTheme="minorHAnsi" w:cstheme="minorHAnsi"/>
        </w:rPr>
        <w:t>e respect de la</w:t>
      </w:r>
      <w:r w:rsidRPr="0011784F">
        <w:rPr>
          <w:rFonts w:asciiTheme="minorHAnsi" w:hAnsiTheme="minorHAnsi" w:cstheme="minorHAnsi"/>
        </w:rPr>
        <w:t xml:space="preserve"> prescription</w:t>
      </w:r>
      <w:bookmarkEnd w:id="43"/>
      <w:bookmarkEnd w:id="44"/>
      <w:r w:rsidRPr="0011784F">
        <w:rPr>
          <w:rFonts w:asciiTheme="minorHAnsi" w:hAnsiTheme="minorHAnsi" w:cstheme="minorHAnsi"/>
        </w:rPr>
        <w:t xml:space="preserve"> </w:t>
      </w:r>
    </w:p>
    <w:p w14:paraId="007CFAF4" w14:textId="77777777" w:rsidR="009C1008" w:rsidRPr="0011784F" w:rsidRDefault="00551DBE" w:rsidP="00DF2C84">
      <w:pPr>
        <w:pStyle w:val="Titre3"/>
        <w:numPr>
          <w:ilvl w:val="3"/>
          <w:numId w:val="3"/>
        </w:numPr>
        <w:jc w:val="both"/>
        <w:rPr>
          <w:rFonts w:asciiTheme="minorHAnsi" w:hAnsiTheme="minorHAnsi" w:cstheme="minorHAnsi"/>
        </w:rPr>
      </w:pPr>
      <w:bookmarkStart w:id="45" w:name="_Toc499047290"/>
      <w:r w:rsidRPr="0011784F">
        <w:rPr>
          <w:rFonts w:asciiTheme="minorHAnsi" w:hAnsiTheme="minorHAnsi" w:cstheme="minorHAnsi"/>
        </w:rPr>
        <w:t>Interdiction des procédés incitatifs à la prescription</w:t>
      </w:r>
      <w:bookmarkEnd w:id="45"/>
    </w:p>
    <w:p w14:paraId="55B42121" w14:textId="77777777" w:rsidR="009C1008" w:rsidRPr="0011784F" w:rsidRDefault="009C1008" w:rsidP="00262F08">
      <w:pPr>
        <w:jc w:val="both"/>
        <w:rPr>
          <w:rFonts w:asciiTheme="minorHAnsi" w:hAnsiTheme="minorHAnsi" w:cstheme="minorHAnsi"/>
        </w:rPr>
      </w:pPr>
    </w:p>
    <w:p w14:paraId="7A67DB8F" w14:textId="77777777" w:rsidR="009127B0" w:rsidRPr="0011784F" w:rsidRDefault="00D61BD0" w:rsidP="003876C1">
      <w:pPr>
        <w:jc w:val="both"/>
        <w:rPr>
          <w:rFonts w:asciiTheme="minorHAnsi" w:hAnsiTheme="minorHAnsi" w:cstheme="minorHAnsi"/>
        </w:rPr>
      </w:pPr>
      <w:r>
        <w:rPr>
          <w:rFonts w:asciiTheme="minorHAnsi" w:hAnsiTheme="minorHAnsi" w:cstheme="minorHAnsi"/>
        </w:rPr>
        <w:t xml:space="preserve">Le </w:t>
      </w:r>
      <w:r w:rsidR="006A6BF8">
        <w:rPr>
          <w:rFonts w:asciiTheme="minorHAnsi" w:hAnsiTheme="minorHAnsi" w:cstheme="minorHAnsi"/>
        </w:rPr>
        <w:t>prestataire</w:t>
      </w:r>
      <w:r w:rsidR="003876C1" w:rsidRPr="00FF0F94">
        <w:rPr>
          <w:rFonts w:asciiTheme="minorHAnsi" w:hAnsiTheme="minorHAnsi" w:cstheme="minorHAnsi"/>
        </w:rPr>
        <w:t xml:space="preserve"> </w:t>
      </w:r>
      <w:r w:rsidR="009127B0" w:rsidRPr="0011784F">
        <w:rPr>
          <w:rFonts w:asciiTheme="minorHAnsi" w:hAnsiTheme="minorHAnsi" w:cstheme="minorHAnsi"/>
        </w:rPr>
        <w:t>s’interdit l'incitation du patient à renouveler systématiquement son matériel dès l'échéance de la durée minimale de renouvellement prévue par la LPP hormis si le produit est hors d'usage, reconnu irréparable ou inadapté à l'état du patient.</w:t>
      </w:r>
    </w:p>
    <w:p w14:paraId="7D5EE9D1" w14:textId="77777777" w:rsidR="009127B0" w:rsidRPr="0011784F" w:rsidRDefault="009127B0" w:rsidP="009127B0">
      <w:pPr>
        <w:rPr>
          <w:rFonts w:asciiTheme="minorHAnsi" w:hAnsiTheme="minorHAnsi" w:cstheme="minorHAnsi"/>
        </w:rPr>
      </w:pPr>
    </w:p>
    <w:p w14:paraId="3D3CF448" w14:textId="77777777" w:rsidR="009127B0" w:rsidRPr="00BE5FC2" w:rsidRDefault="00D61BD0" w:rsidP="003876C1">
      <w:pPr>
        <w:jc w:val="both"/>
        <w:rPr>
          <w:rFonts w:asciiTheme="minorHAnsi" w:hAnsiTheme="minorHAnsi" w:cstheme="minorHAnsi"/>
          <w:strike/>
          <w:color w:val="FF0000"/>
        </w:rPr>
      </w:pPr>
      <w:r>
        <w:rPr>
          <w:rFonts w:asciiTheme="minorHAnsi" w:hAnsiTheme="minorHAnsi" w:cstheme="minorHAnsi"/>
        </w:rPr>
        <w:t xml:space="preserve">Le </w:t>
      </w:r>
      <w:r w:rsidR="006A6BF8">
        <w:rPr>
          <w:rFonts w:asciiTheme="minorHAnsi" w:hAnsiTheme="minorHAnsi" w:cstheme="minorHAnsi"/>
        </w:rPr>
        <w:t>prestataire</w:t>
      </w:r>
      <w:r w:rsidR="009127B0" w:rsidRPr="0011784F">
        <w:rPr>
          <w:rFonts w:asciiTheme="minorHAnsi" w:hAnsiTheme="minorHAnsi" w:cstheme="minorHAnsi"/>
        </w:rPr>
        <w:t xml:space="preserve"> s’interdit l'utilisation de tout support à finalité publicitaire qui ferait référence au remboursement par les organismes de prise en charge et, notamment, au montant de celui-ci, à l'exception de l'information r</w:t>
      </w:r>
      <w:r w:rsidR="00DA5058">
        <w:rPr>
          <w:rFonts w:asciiTheme="minorHAnsi" w:hAnsiTheme="minorHAnsi" w:cstheme="minorHAnsi"/>
        </w:rPr>
        <w:t xml:space="preserve">elative au conventionnement du </w:t>
      </w:r>
      <w:r w:rsidR="006A6BF8">
        <w:rPr>
          <w:rFonts w:asciiTheme="minorHAnsi" w:hAnsiTheme="minorHAnsi" w:cstheme="minorHAnsi"/>
        </w:rPr>
        <w:t>prestataire</w:t>
      </w:r>
      <w:r w:rsidR="009127B0" w:rsidRPr="0011784F">
        <w:rPr>
          <w:rFonts w:asciiTheme="minorHAnsi" w:hAnsiTheme="minorHAnsi" w:cstheme="minorHAnsi"/>
        </w:rPr>
        <w:t>, ou qui constituerait une incitation à l'achat ou au renouvellement des p</w:t>
      </w:r>
      <w:r w:rsidR="003D56CB">
        <w:rPr>
          <w:rFonts w:asciiTheme="minorHAnsi" w:hAnsiTheme="minorHAnsi" w:cstheme="minorHAnsi"/>
        </w:rPr>
        <w:t>roduits de santé remboursables.</w:t>
      </w:r>
    </w:p>
    <w:p w14:paraId="667443A6" w14:textId="77777777" w:rsidR="009127B0" w:rsidRPr="0011784F" w:rsidRDefault="009127B0" w:rsidP="00F9388F">
      <w:pPr>
        <w:rPr>
          <w:rFonts w:asciiTheme="minorHAnsi" w:hAnsiTheme="minorHAnsi" w:cstheme="minorHAnsi"/>
        </w:rPr>
      </w:pPr>
    </w:p>
    <w:p w14:paraId="15541AD0" w14:textId="77777777" w:rsidR="00F9388F" w:rsidRPr="0011784F" w:rsidRDefault="00D61BD0" w:rsidP="003876C1">
      <w:pPr>
        <w:jc w:val="both"/>
        <w:rPr>
          <w:rFonts w:asciiTheme="minorHAnsi" w:hAnsiTheme="minorHAnsi" w:cstheme="minorHAnsi"/>
        </w:rPr>
      </w:pPr>
      <w:r>
        <w:rPr>
          <w:rFonts w:asciiTheme="minorHAnsi" w:hAnsiTheme="minorHAnsi" w:cstheme="minorHAnsi"/>
        </w:rPr>
        <w:t xml:space="preserve">Le </w:t>
      </w:r>
      <w:r w:rsidR="006A6BF8">
        <w:rPr>
          <w:rFonts w:asciiTheme="minorHAnsi" w:hAnsiTheme="minorHAnsi" w:cstheme="minorHAnsi"/>
        </w:rPr>
        <w:t>prestataire</w:t>
      </w:r>
      <w:r w:rsidR="009127B0" w:rsidRPr="0011784F">
        <w:rPr>
          <w:rFonts w:asciiTheme="minorHAnsi" w:hAnsiTheme="minorHAnsi" w:cstheme="minorHAnsi"/>
        </w:rPr>
        <w:t xml:space="preserve"> s’interdit la rémunération ou l'indemnisation, sous </w:t>
      </w:r>
      <w:r w:rsidR="003208AB" w:rsidRPr="003D56CB">
        <w:rPr>
          <w:rFonts w:asciiTheme="minorHAnsi" w:hAnsiTheme="minorHAnsi" w:cstheme="minorHAnsi"/>
        </w:rPr>
        <w:t>quelque</w:t>
      </w:r>
      <w:r w:rsidR="009127B0" w:rsidRPr="0011784F">
        <w:rPr>
          <w:rFonts w:asciiTheme="minorHAnsi" w:hAnsiTheme="minorHAnsi" w:cstheme="minorHAnsi"/>
        </w:rPr>
        <w:t xml:space="preserve"> forme que ce soit, de praticiens ou d'auxiliaires médicaux exerçant au sein des établissements de </w:t>
      </w:r>
      <w:r w:rsidR="003D56CB" w:rsidRPr="003D56CB">
        <w:rPr>
          <w:rFonts w:asciiTheme="minorHAnsi" w:hAnsiTheme="minorHAnsi" w:cstheme="minorHAnsi"/>
        </w:rPr>
        <w:t>s</w:t>
      </w:r>
      <w:r w:rsidR="00BE5FC2" w:rsidRPr="003D56CB">
        <w:rPr>
          <w:rFonts w:asciiTheme="minorHAnsi" w:hAnsiTheme="minorHAnsi" w:cstheme="minorHAnsi"/>
        </w:rPr>
        <w:t>anté</w:t>
      </w:r>
      <w:r w:rsidR="00BE5FC2">
        <w:rPr>
          <w:rFonts w:asciiTheme="minorHAnsi" w:hAnsiTheme="minorHAnsi" w:cstheme="minorHAnsi"/>
        </w:rPr>
        <w:t xml:space="preserve"> </w:t>
      </w:r>
      <w:r w:rsidR="009127B0" w:rsidRPr="0011784F">
        <w:rPr>
          <w:rFonts w:asciiTheme="minorHAnsi" w:hAnsiTheme="minorHAnsi" w:cstheme="minorHAnsi"/>
        </w:rPr>
        <w:t>et des établissements médico-sociaux</w:t>
      </w:r>
      <w:r w:rsidR="0064531F" w:rsidRPr="0011784F">
        <w:rPr>
          <w:rFonts w:asciiTheme="minorHAnsi" w:hAnsiTheme="minorHAnsi" w:cstheme="minorHAnsi"/>
        </w:rPr>
        <w:t xml:space="preserve"> ou ayant une activité libérale.</w:t>
      </w:r>
    </w:p>
    <w:p w14:paraId="5695596E" w14:textId="77777777" w:rsidR="00F9388F" w:rsidRPr="0011784F" w:rsidRDefault="00F9388F" w:rsidP="00F9388F">
      <w:pPr>
        <w:rPr>
          <w:rFonts w:asciiTheme="minorHAnsi" w:hAnsiTheme="minorHAnsi" w:cstheme="minorHAnsi"/>
        </w:rPr>
      </w:pPr>
    </w:p>
    <w:p w14:paraId="3A94AFD2" w14:textId="77777777" w:rsidR="00F9388F" w:rsidRPr="0011784F" w:rsidRDefault="00D61BD0" w:rsidP="003876C1">
      <w:pPr>
        <w:jc w:val="both"/>
        <w:rPr>
          <w:rFonts w:asciiTheme="minorHAnsi" w:hAnsiTheme="minorHAnsi" w:cstheme="minorHAnsi"/>
        </w:rPr>
      </w:pPr>
      <w:r>
        <w:rPr>
          <w:rFonts w:asciiTheme="minorHAnsi" w:hAnsiTheme="minorHAnsi" w:cstheme="minorHAnsi"/>
        </w:rPr>
        <w:t xml:space="preserve">Le </w:t>
      </w:r>
      <w:r w:rsidR="006A6BF8">
        <w:rPr>
          <w:rFonts w:asciiTheme="minorHAnsi" w:hAnsiTheme="minorHAnsi" w:cstheme="minorHAnsi"/>
        </w:rPr>
        <w:t>prestataire</w:t>
      </w:r>
      <w:r w:rsidR="00F9388F" w:rsidRPr="0011784F">
        <w:rPr>
          <w:rFonts w:asciiTheme="minorHAnsi" w:hAnsiTheme="minorHAnsi" w:cstheme="minorHAnsi"/>
        </w:rPr>
        <w:t xml:space="preserve"> s’interdit </w:t>
      </w:r>
      <w:r w:rsidR="009127B0" w:rsidRPr="0011784F">
        <w:rPr>
          <w:rFonts w:asciiTheme="minorHAnsi" w:hAnsiTheme="minorHAnsi" w:cstheme="minorHAnsi"/>
        </w:rPr>
        <w:t>l'encouragement, gratuit ou en échange d'avantages en nature ou en espèces, de la prescription ou du renou</w:t>
      </w:r>
      <w:r w:rsidR="00F9388F" w:rsidRPr="0011784F">
        <w:rPr>
          <w:rFonts w:asciiTheme="minorHAnsi" w:hAnsiTheme="minorHAnsi" w:cstheme="minorHAnsi"/>
        </w:rPr>
        <w:t>vellement d'une prestation.</w:t>
      </w:r>
    </w:p>
    <w:p w14:paraId="7529E37A" w14:textId="77777777" w:rsidR="00F9388F" w:rsidRPr="0011784F" w:rsidRDefault="00F9388F" w:rsidP="00F9388F">
      <w:pPr>
        <w:rPr>
          <w:rFonts w:asciiTheme="minorHAnsi" w:hAnsiTheme="minorHAnsi" w:cstheme="minorHAnsi"/>
        </w:rPr>
      </w:pPr>
    </w:p>
    <w:p w14:paraId="6308B781" w14:textId="77777777" w:rsidR="00F9388F" w:rsidRPr="0011784F" w:rsidRDefault="00D61BD0" w:rsidP="003876C1">
      <w:pPr>
        <w:jc w:val="both"/>
        <w:rPr>
          <w:rFonts w:asciiTheme="minorHAnsi" w:hAnsiTheme="minorHAnsi" w:cstheme="minorHAnsi"/>
        </w:rPr>
      </w:pPr>
      <w:r>
        <w:rPr>
          <w:rFonts w:asciiTheme="minorHAnsi" w:hAnsiTheme="minorHAnsi" w:cstheme="minorHAnsi"/>
        </w:rPr>
        <w:t xml:space="preserve">Le </w:t>
      </w:r>
      <w:r w:rsidR="006A6BF8">
        <w:rPr>
          <w:rFonts w:asciiTheme="minorHAnsi" w:hAnsiTheme="minorHAnsi" w:cstheme="minorHAnsi"/>
        </w:rPr>
        <w:t>prestataire</w:t>
      </w:r>
      <w:r w:rsidR="00F9388F" w:rsidRPr="0011784F">
        <w:rPr>
          <w:rFonts w:asciiTheme="minorHAnsi" w:hAnsiTheme="minorHAnsi" w:cstheme="minorHAnsi"/>
        </w:rPr>
        <w:t xml:space="preserve"> s’interdit </w:t>
      </w:r>
      <w:r w:rsidR="009127B0" w:rsidRPr="0011784F">
        <w:rPr>
          <w:rFonts w:asciiTheme="minorHAnsi" w:hAnsiTheme="minorHAnsi" w:cstheme="minorHAnsi"/>
        </w:rPr>
        <w:t>la mise à disposition à titre gratuit ou à un prix manifestement sous-évalué économiquement de tout service et/ou matériel, notamment de diagnostic</w:t>
      </w:r>
      <w:r w:rsidR="00F66AF3" w:rsidRPr="0011784F">
        <w:rPr>
          <w:rFonts w:asciiTheme="minorHAnsi" w:hAnsiTheme="minorHAnsi" w:cstheme="minorHAnsi"/>
        </w:rPr>
        <w:t xml:space="preserve"> (type polygraphe ou polysomnographe pour la PPC…).</w:t>
      </w:r>
      <w:r w:rsidR="003A3CA7" w:rsidRPr="0011784F">
        <w:rPr>
          <w:rFonts w:asciiTheme="minorHAnsi" w:hAnsiTheme="minorHAnsi" w:cstheme="minorHAnsi"/>
        </w:rPr>
        <w:t xml:space="preserve"> Il en est de même de </w:t>
      </w:r>
      <w:r w:rsidR="009127B0" w:rsidRPr="0011784F">
        <w:rPr>
          <w:rFonts w:asciiTheme="minorHAnsi" w:hAnsiTheme="minorHAnsi" w:cstheme="minorHAnsi"/>
        </w:rPr>
        <w:t>la mise à disposition directe ou indirecte, même à titre onéreux, de personnel</w:t>
      </w:r>
      <w:r w:rsidR="00F66AF3" w:rsidRPr="0011784F">
        <w:rPr>
          <w:rFonts w:asciiTheme="minorHAnsi" w:hAnsiTheme="minorHAnsi" w:cstheme="minorHAnsi"/>
        </w:rPr>
        <w:t xml:space="preserve">s </w:t>
      </w:r>
      <w:r w:rsidR="00DA5058">
        <w:rPr>
          <w:rFonts w:asciiTheme="minorHAnsi" w:hAnsiTheme="minorHAnsi" w:cstheme="minorHAnsi"/>
        </w:rPr>
        <w:t xml:space="preserve">par le </w:t>
      </w:r>
      <w:r w:rsidR="006A6BF8">
        <w:rPr>
          <w:rFonts w:asciiTheme="minorHAnsi" w:hAnsiTheme="minorHAnsi" w:cstheme="minorHAnsi"/>
        </w:rPr>
        <w:t>prestataire</w:t>
      </w:r>
      <w:r w:rsidR="009127B0" w:rsidRPr="0011784F">
        <w:rPr>
          <w:rFonts w:asciiTheme="minorHAnsi" w:hAnsiTheme="minorHAnsi" w:cstheme="minorHAnsi"/>
        </w:rPr>
        <w:t xml:space="preserve"> a</w:t>
      </w:r>
      <w:r w:rsidR="00F9388F" w:rsidRPr="0011784F">
        <w:rPr>
          <w:rFonts w:asciiTheme="minorHAnsi" w:hAnsiTheme="minorHAnsi" w:cstheme="minorHAnsi"/>
        </w:rPr>
        <w:t>u profit d'un prescripteur</w:t>
      </w:r>
      <w:r w:rsidR="00F66AF3" w:rsidRPr="0011784F">
        <w:rPr>
          <w:rFonts w:asciiTheme="minorHAnsi" w:hAnsiTheme="minorHAnsi" w:cstheme="minorHAnsi"/>
        </w:rPr>
        <w:t>.</w:t>
      </w:r>
    </w:p>
    <w:p w14:paraId="6074B730" w14:textId="77777777" w:rsidR="00F9388F" w:rsidRPr="0011784F" w:rsidRDefault="00F9388F" w:rsidP="00F9388F">
      <w:pPr>
        <w:rPr>
          <w:rFonts w:asciiTheme="minorHAnsi" w:hAnsiTheme="minorHAnsi" w:cstheme="minorHAnsi"/>
        </w:rPr>
      </w:pPr>
    </w:p>
    <w:p w14:paraId="78A498C8" w14:textId="77777777" w:rsidR="00F9388F" w:rsidRPr="0011784F" w:rsidRDefault="00D61BD0" w:rsidP="003876C1">
      <w:pPr>
        <w:jc w:val="both"/>
        <w:rPr>
          <w:rFonts w:asciiTheme="minorHAnsi" w:hAnsiTheme="minorHAnsi" w:cstheme="minorHAnsi"/>
        </w:rPr>
      </w:pPr>
      <w:r>
        <w:rPr>
          <w:rFonts w:asciiTheme="minorHAnsi" w:hAnsiTheme="minorHAnsi" w:cstheme="minorHAnsi"/>
        </w:rPr>
        <w:t xml:space="preserve">Le </w:t>
      </w:r>
      <w:r w:rsidR="006A6BF8">
        <w:rPr>
          <w:rFonts w:asciiTheme="minorHAnsi" w:hAnsiTheme="minorHAnsi" w:cstheme="minorHAnsi"/>
        </w:rPr>
        <w:t>prestataire</w:t>
      </w:r>
      <w:r w:rsidR="00F9388F" w:rsidRPr="0011784F">
        <w:rPr>
          <w:rFonts w:asciiTheme="minorHAnsi" w:hAnsiTheme="minorHAnsi" w:cstheme="minorHAnsi"/>
        </w:rPr>
        <w:t xml:space="preserve"> s’interdit </w:t>
      </w:r>
      <w:r w:rsidR="009127B0" w:rsidRPr="0011784F">
        <w:rPr>
          <w:rFonts w:asciiTheme="minorHAnsi" w:hAnsiTheme="minorHAnsi" w:cstheme="minorHAnsi"/>
        </w:rPr>
        <w:t>le versement de remises ou ristournes à un intermédiaire dont l'activité n'es</w:t>
      </w:r>
      <w:r w:rsidR="00DA5058">
        <w:rPr>
          <w:rFonts w:asciiTheme="minorHAnsi" w:hAnsiTheme="minorHAnsi" w:cstheme="minorHAnsi"/>
        </w:rPr>
        <w:t xml:space="preserve">t pas celle de </w:t>
      </w:r>
      <w:r w:rsidR="006A6BF8">
        <w:rPr>
          <w:rFonts w:asciiTheme="minorHAnsi" w:hAnsiTheme="minorHAnsi" w:cstheme="minorHAnsi"/>
        </w:rPr>
        <w:t>prestataire</w:t>
      </w:r>
      <w:r w:rsidR="00F9388F" w:rsidRPr="0011784F">
        <w:rPr>
          <w:rFonts w:asciiTheme="minorHAnsi" w:hAnsiTheme="minorHAnsi" w:cstheme="minorHAnsi"/>
        </w:rPr>
        <w:t>.</w:t>
      </w:r>
    </w:p>
    <w:p w14:paraId="5D862385" w14:textId="77777777" w:rsidR="00F9388F" w:rsidRPr="0011784F" w:rsidRDefault="00F9388F" w:rsidP="00F9388F">
      <w:pPr>
        <w:rPr>
          <w:rFonts w:asciiTheme="minorHAnsi" w:hAnsiTheme="minorHAnsi" w:cstheme="minorHAnsi"/>
        </w:rPr>
      </w:pPr>
    </w:p>
    <w:p w14:paraId="7E0D90AF" w14:textId="77777777" w:rsidR="00F9388F" w:rsidRPr="0011784F" w:rsidRDefault="00D61BD0" w:rsidP="003876C1">
      <w:pPr>
        <w:jc w:val="both"/>
        <w:rPr>
          <w:rFonts w:asciiTheme="minorHAnsi" w:hAnsiTheme="minorHAnsi" w:cstheme="minorHAnsi"/>
        </w:rPr>
      </w:pPr>
      <w:r>
        <w:rPr>
          <w:rFonts w:asciiTheme="minorHAnsi" w:hAnsiTheme="minorHAnsi" w:cstheme="minorHAnsi"/>
        </w:rPr>
        <w:t xml:space="preserve">Le </w:t>
      </w:r>
      <w:r w:rsidR="006A6BF8">
        <w:rPr>
          <w:rFonts w:asciiTheme="minorHAnsi" w:hAnsiTheme="minorHAnsi" w:cstheme="minorHAnsi"/>
        </w:rPr>
        <w:t>prestataire</w:t>
      </w:r>
      <w:r w:rsidR="003876C1" w:rsidRPr="00FF0F94">
        <w:rPr>
          <w:rFonts w:asciiTheme="minorHAnsi" w:hAnsiTheme="minorHAnsi" w:cstheme="minorHAnsi"/>
        </w:rPr>
        <w:t xml:space="preserve"> </w:t>
      </w:r>
      <w:r w:rsidR="00F9388F" w:rsidRPr="0011784F">
        <w:rPr>
          <w:rFonts w:asciiTheme="minorHAnsi" w:hAnsiTheme="minorHAnsi" w:cstheme="minorHAnsi"/>
        </w:rPr>
        <w:t xml:space="preserve">s’interdit </w:t>
      </w:r>
      <w:r w:rsidR="009127B0" w:rsidRPr="0011784F">
        <w:rPr>
          <w:rFonts w:asciiTheme="minorHAnsi" w:hAnsiTheme="minorHAnsi" w:cstheme="minorHAnsi"/>
        </w:rPr>
        <w:t>la mise à disposition</w:t>
      </w:r>
      <w:r w:rsidR="00DA5058">
        <w:rPr>
          <w:rFonts w:asciiTheme="minorHAnsi" w:hAnsiTheme="minorHAnsi" w:cstheme="minorHAnsi"/>
        </w:rPr>
        <w:t xml:space="preserve"> de personnels salariés </w:t>
      </w:r>
      <w:r w:rsidR="009127B0" w:rsidRPr="0011784F">
        <w:rPr>
          <w:rFonts w:asciiTheme="minorHAnsi" w:hAnsiTheme="minorHAnsi" w:cstheme="minorHAnsi"/>
        </w:rPr>
        <w:t>au profit d'une structure hospitalière publique ou privée et le recours à des personnels mis à dispositi</w:t>
      </w:r>
      <w:r w:rsidR="00F9388F" w:rsidRPr="0011784F">
        <w:rPr>
          <w:rFonts w:asciiTheme="minorHAnsi" w:hAnsiTheme="minorHAnsi" w:cstheme="minorHAnsi"/>
        </w:rPr>
        <w:t>on par une telle structure.</w:t>
      </w:r>
    </w:p>
    <w:p w14:paraId="697494F0" w14:textId="77777777" w:rsidR="00F9388F" w:rsidRPr="0011784F" w:rsidRDefault="00F9388F" w:rsidP="00F9388F">
      <w:pPr>
        <w:rPr>
          <w:rFonts w:asciiTheme="minorHAnsi" w:hAnsiTheme="minorHAnsi" w:cstheme="minorHAnsi"/>
        </w:rPr>
      </w:pPr>
    </w:p>
    <w:p w14:paraId="3882B5B2" w14:textId="77777777" w:rsidR="00F9388F" w:rsidRDefault="00D61BD0" w:rsidP="003876C1">
      <w:pPr>
        <w:jc w:val="both"/>
        <w:rPr>
          <w:rFonts w:asciiTheme="minorHAnsi" w:hAnsiTheme="minorHAnsi" w:cstheme="minorHAnsi"/>
        </w:rPr>
      </w:pPr>
      <w:r>
        <w:rPr>
          <w:rFonts w:asciiTheme="minorHAnsi" w:hAnsiTheme="minorHAnsi" w:cstheme="minorHAnsi"/>
        </w:rPr>
        <w:t xml:space="preserve">Le </w:t>
      </w:r>
      <w:r w:rsidR="006A6BF8">
        <w:rPr>
          <w:rFonts w:asciiTheme="minorHAnsi" w:hAnsiTheme="minorHAnsi" w:cstheme="minorHAnsi"/>
        </w:rPr>
        <w:t>prestataire</w:t>
      </w:r>
      <w:r w:rsidR="00F9388F" w:rsidRPr="0011784F">
        <w:rPr>
          <w:rFonts w:asciiTheme="minorHAnsi" w:hAnsiTheme="minorHAnsi" w:cstheme="minorHAnsi"/>
        </w:rPr>
        <w:t xml:space="preserve"> s’interdit </w:t>
      </w:r>
      <w:r w:rsidR="009127B0" w:rsidRPr="0011784F">
        <w:rPr>
          <w:rFonts w:asciiTheme="minorHAnsi" w:hAnsiTheme="minorHAnsi" w:cstheme="minorHAnsi"/>
        </w:rPr>
        <w:t xml:space="preserve">les ventes itinérantes, les ventes dites de démonstration, les ventes par démarchage, ainsi que les procédés destinés à drainer la clientèle par des moyens tels que remises ou avantages en nature ou en espèces, proposition de facilités de paiement, pression auprès </w:t>
      </w:r>
      <w:r w:rsidR="00F9388F" w:rsidRPr="0011784F">
        <w:rPr>
          <w:rFonts w:asciiTheme="minorHAnsi" w:hAnsiTheme="minorHAnsi" w:cstheme="minorHAnsi"/>
        </w:rPr>
        <w:t>des organismes sociaux, etc…</w:t>
      </w:r>
    </w:p>
    <w:p w14:paraId="098146D5" w14:textId="77777777" w:rsidR="00BF2E67" w:rsidRPr="0011784F" w:rsidRDefault="00BF2E67" w:rsidP="003876C1">
      <w:pPr>
        <w:jc w:val="both"/>
        <w:rPr>
          <w:rFonts w:asciiTheme="minorHAnsi" w:hAnsiTheme="minorHAnsi" w:cstheme="minorHAnsi"/>
        </w:rPr>
      </w:pPr>
    </w:p>
    <w:p w14:paraId="3F8712B3" w14:textId="77777777" w:rsidR="00BF2E67" w:rsidRDefault="00BF2E67" w:rsidP="00BF2E67">
      <w:pPr>
        <w:jc w:val="both"/>
        <w:rPr>
          <w:rFonts w:asciiTheme="minorHAnsi" w:hAnsiTheme="minorHAnsi" w:cstheme="minorHAnsi"/>
        </w:rPr>
      </w:pPr>
      <w:r w:rsidRPr="00FF0F94">
        <w:rPr>
          <w:rFonts w:asciiTheme="minorHAnsi" w:hAnsiTheme="minorHAnsi" w:cstheme="minorHAnsi"/>
        </w:rPr>
        <w:t>Dans ce cadre, afin de favoriser la qualité de la délivrance et la bonne tenue des pièces justificatives, le</w:t>
      </w:r>
      <w:r>
        <w:rPr>
          <w:rFonts w:asciiTheme="minorHAnsi" w:hAnsiTheme="minorHAnsi" w:cstheme="minorHAnsi"/>
        </w:rPr>
        <w:t xml:space="preserve"> </w:t>
      </w:r>
      <w:r w:rsidR="006A6BF8">
        <w:rPr>
          <w:rFonts w:asciiTheme="minorHAnsi" w:hAnsiTheme="minorHAnsi" w:cstheme="minorHAnsi"/>
        </w:rPr>
        <w:t>prestataire</w:t>
      </w:r>
      <w:r w:rsidRPr="00FF0F94">
        <w:rPr>
          <w:rFonts w:asciiTheme="minorHAnsi" w:hAnsiTheme="minorHAnsi" w:cstheme="minorHAnsi"/>
        </w:rPr>
        <w:t xml:space="preserve"> a la possibilité, sur la base d'une prescription initiale ou à l'occasion d</w:t>
      </w:r>
      <w:r>
        <w:rPr>
          <w:rFonts w:asciiTheme="minorHAnsi" w:hAnsiTheme="minorHAnsi" w:cstheme="minorHAnsi"/>
        </w:rPr>
        <w:t>u</w:t>
      </w:r>
      <w:r w:rsidRPr="00FF0F94">
        <w:rPr>
          <w:rFonts w:asciiTheme="minorHAnsi" w:hAnsiTheme="minorHAnsi" w:cstheme="minorHAnsi"/>
        </w:rPr>
        <w:t xml:space="preserve"> renouvellement</w:t>
      </w:r>
      <w:r>
        <w:rPr>
          <w:rFonts w:asciiTheme="minorHAnsi" w:hAnsiTheme="minorHAnsi" w:cstheme="minorHAnsi"/>
        </w:rPr>
        <w:t xml:space="preserve"> d’une prestation</w:t>
      </w:r>
      <w:r w:rsidRPr="00FF0F94">
        <w:rPr>
          <w:rFonts w:asciiTheme="minorHAnsi" w:hAnsiTheme="minorHAnsi" w:cstheme="minorHAnsi"/>
        </w:rPr>
        <w:t>, d'indiquer au prescripteur l'existence des modèles d’ordonnances types y affér</w:t>
      </w:r>
      <w:r>
        <w:rPr>
          <w:rFonts w:asciiTheme="minorHAnsi" w:hAnsiTheme="minorHAnsi" w:cstheme="minorHAnsi"/>
        </w:rPr>
        <w:t>a</w:t>
      </w:r>
      <w:r w:rsidRPr="00FF0F94">
        <w:rPr>
          <w:rFonts w:asciiTheme="minorHAnsi" w:hAnsiTheme="minorHAnsi" w:cstheme="minorHAnsi"/>
        </w:rPr>
        <w:t>nt et leur mode d’utilisation.</w:t>
      </w:r>
    </w:p>
    <w:p w14:paraId="3BE53525" w14:textId="77777777" w:rsidR="00BF2E67" w:rsidRPr="00FF0F94" w:rsidRDefault="00BF2E67" w:rsidP="00BF2E67">
      <w:pPr>
        <w:jc w:val="both"/>
        <w:rPr>
          <w:rFonts w:asciiTheme="minorHAnsi" w:hAnsiTheme="minorHAnsi" w:cstheme="minorHAnsi"/>
        </w:rPr>
      </w:pPr>
    </w:p>
    <w:p w14:paraId="6334974B" w14:textId="77777777" w:rsidR="00F9388F" w:rsidRPr="0011784F" w:rsidRDefault="00F9388F" w:rsidP="00F9388F">
      <w:pPr>
        <w:rPr>
          <w:rFonts w:asciiTheme="minorHAnsi" w:hAnsiTheme="minorHAnsi" w:cstheme="minorHAnsi"/>
        </w:rPr>
      </w:pPr>
    </w:p>
    <w:p w14:paraId="739D03B1" w14:textId="77777777" w:rsidR="00C64689" w:rsidRPr="0011784F" w:rsidRDefault="00C64689" w:rsidP="00262F08">
      <w:pPr>
        <w:jc w:val="both"/>
        <w:rPr>
          <w:rFonts w:asciiTheme="minorHAnsi" w:hAnsiTheme="minorHAnsi" w:cstheme="minorHAnsi"/>
        </w:rPr>
      </w:pPr>
    </w:p>
    <w:p w14:paraId="69A38945" w14:textId="77777777" w:rsidR="00C64689" w:rsidRPr="00BF2E67" w:rsidRDefault="00D61BD0" w:rsidP="00BF2E67">
      <w:pPr>
        <w:jc w:val="both"/>
        <w:rPr>
          <w:rFonts w:asciiTheme="minorHAnsi" w:hAnsiTheme="minorHAnsi" w:cstheme="minorHAnsi"/>
        </w:rPr>
      </w:pPr>
      <w:r w:rsidRPr="00BF2E67">
        <w:rPr>
          <w:rFonts w:asciiTheme="minorHAnsi" w:hAnsiTheme="minorHAnsi" w:cstheme="minorHAnsi"/>
        </w:rPr>
        <w:t xml:space="preserve">Le </w:t>
      </w:r>
      <w:r w:rsidR="006A6BF8">
        <w:rPr>
          <w:rFonts w:asciiTheme="minorHAnsi" w:hAnsiTheme="minorHAnsi" w:cstheme="minorHAnsi"/>
        </w:rPr>
        <w:t>prestataire</w:t>
      </w:r>
      <w:r w:rsidR="00C64689" w:rsidRPr="00BF2E67">
        <w:rPr>
          <w:rFonts w:asciiTheme="minorHAnsi" w:hAnsiTheme="minorHAnsi" w:cstheme="minorHAnsi"/>
        </w:rPr>
        <w:t xml:space="preserve"> s’interdit la </w:t>
      </w:r>
      <w:r w:rsidR="00C64689" w:rsidRPr="000640B5">
        <w:rPr>
          <w:rFonts w:asciiTheme="minorHAnsi" w:hAnsiTheme="minorHAnsi" w:cstheme="minorHAnsi"/>
        </w:rPr>
        <w:t>réalisation</w:t>
      </w:r>
      <w:r w:rsidR="006A7033">
        <w:rPr>
          <w:rFonts w:asciiTheme="minorHAnsi" w:hAnsiTheme="minorHAnsi" w:cstheme="minorHAnsi"/>
        </w:rPr>
        <w:t xml:space="preserve"> </w:t>
      </w:r>
      <w:r w:rsidR="00C64689" w:rsidRPr="00BF2E67">
        <w:rPr>
          <w:rFonts w:asciiTheme="minorHAnsi" w:hAnsiTheme="minorHAnsi" w:cstheme="minorHAnsi"/>
        </w:rPr>
        <w:t>et la diffusion des prescriptions médicales initiales ou de renouvellement pré remplie</w:t>
      </w:r>
      <w:r w:rsidR="00BF2E67">
        <w:rPr>
          <w:rFonts w:asciiTheme="minorHAnsi" w:hAnsiTheme="minorHAnsi" w:cstheme="minorHAnsi"/>
        </w:rPr>
        <w:t>s</w:t>
      </w:r>
      <w:r w:rsidR="00C64689" w:rsidRPr="00BF2E67">
        <w:rPr>
          <w:rFonts w:asciiTheme="minorHAnsi" w:hAnsiTheme="minorHAnsi" w:cstheme="minorHAnsi"/>
        </w:rPr>
        <w:t xml:space="preserve"> à l’intention des prescripteurs</w:t>
      </w:r>
      <w:r w:rsidR="00071479" w:rsidRPr="00BF2E67">
        <w:rPr>
          <w:rFonts w:asciiTheme="minorHAnsi" w:hAnsiTheme="minorHAnsi" w:cstheme="minorHAnsi"/>
        </w:rPr>
        <w:t>.</w:t>
      </w:r>
    </w:p>
    <w:p w14:paraId="41D61287" w14:textId="77777777" w:rsidR="0075175F" w:rsidRPr="00FF0F94" w:rsidRDefault="0075175F" w:rsidP="00262F08">
      <w:pPr>
        <w:jc w:val="both"/>
        <w:rPr>
          <w:rFonts w:asciiTheme="minorHAnsi" w:hAnsiTheme="minorHAnsi" w:cstheme="minorHAnsi"/>
        </w:rPr>
      </w:pPr>
    </w:p>
    <w:p w14:paraId="4C91A58D" w14:textId="77777777" w:rsidR="00923413" w:rsidRPr="00FF0F94" w:rsidRDefault="00923413" w:rsidP="00BF2E67">
      <w:pPr>
        <w:jc w:val="both"/>
        <w:rPr>
          <w:rFonts w:asciiTheme="minorHAnsi" w:hAnsiTheme="minorHAnsi" w:cstheme="minorHAnsi"/>
        </w:rPr>
      </w:pPr>
      <w:r w:rsidRPr="00FC0DAE">
        <w:rPr>
          <w:rFonts w:asciiTheme="minorHAnsi" w:hAnsiTheme="minorHAnsi" w:cstheme="minorHAnsi"/>
        </w:rPr>
        <w:t xml:space="preserve">Les éventuelles demandes d’accord préalables sont rédigées </w:t>
      </w:r>
      <w:r w:rsidR="000640B5">
        <w:rPr>
          <w:rFonts w:asciiTheme="minorHAnsi" w:hAnsiTheme="minorHAnsi" w:cstheme="minorHAnsi"/>
        </w:rPr>
        <w:t>selon les conditions réglementaires</w:t>
      </w:r>
      <w:r w:rsidRPr="00FC0DAE">
        <w:rPr>
          <w:rFonts w:asciiTheme="minorHAnsi" w:hAnsiTheme="minorHAnsi" w:cstheme="minorHAnsi"/>
        </w:rPr>
        <w:t>.</w:t>
      </w:r>
    </w:p>
    <w:p w14:paraId="0A88EA44" w14:textId="77777777" w:rsidR="009C1008" w:rsidRPr="00FF0F94" w:rsidRDefault="009C1008" w:rsidP="00DF2C84">
      <w:pPr>
        <w:pStyle w:val="Titre3"/>
        <w:numPr>
          <w:ilvl w:val="3"/>
          <w:numId w:val="3"/>
        </w:numPr>
        <w:jc w:val="both"/>
        <w:rPr>
          <w:rFonts w:asciiTheme="minorHAnsi" w:hAnsiTheme="minorHAnsi" w:cstheme="minorHAnsi"/>
        </w:rPr>
      </w:pPr>
      <w:r w:rsidRPr="00FF0F94">
        <w:rPr>
          <w:rFonts w:asciiTheme="minorHAnsi" w:hAnsiTheme="minorHAnsi" w:cstheme="minorHAnsi"/>
        </w:rPr>
        <w:t>Le compte rendu de la prise en charge</w:t>
      </w:r>
    </w:p>
    <w:p w14:paraId="418FF697" w14:textId="77777777" w:rsidR="009C1008" w:rsidRPr="00FF0F94" w:rsidRDefault="009C1008">
      <w:pPr>
        <w:jc w:val="both"/>
        <w:rPr>
          <w:rFonts w:asciiTheme="minorHAnsi" w:hAnsiTheme="minorHAnsi" w:cstheme="minorHAnsi"/>
        </w:rPr>
      </w:pPr>
    </w:p>
    <w:p w14:paraId="4AF3C80F" w14:textId="77777777" w:rsidR="009C1008" w:rsidRPr="0011784F" w:rsidRDefault="009C1008" w:rsidP="00A5587D">
      <w:pPr>
        <w:jc w:val="both"/>
        <w:rPr>
          <w:rFonts w:asciiTheme="minorHAnsi" w:hAnsiTheme="minorHAnsi" w:cstheme="minorHAnsi"/>
        </w:rPr>
      </w:pPr>
      <w:r w:rsidRPr="00FF0F94">
        <w:rPr>
          <w:rFonts w:asciiTheme="minorHAnsi" w:hAnsiTheme="minorHAnsi" w:cstheme="minorHAnsi"/>
        </w:rPr>
        <w:t>Selon les nécessités défi</w:t>
      </w:r>
      <w:r w:rsidR="00D61BD0" w:rsidRPr="00FF0F94">
        <w:rPr>
          <w:rFonts w:asciiTheme="minorHAnsi" w:hAnsiTheme="minorHAnsi" w:cstheme="minorHAnsi"/>
        </w:rPr>
        <w:t>nies avec l’unité de soins</w:t>
      </w:r>
      <w:r w:rsidR="004D10AA" w:rsidRPr="00FF0F94">
        <w:rPr>
          <w:rFonts w:asciiTheme="minorHAnsi" w:hAnsiTheme="minorHAnsi" w:cstheme="minorHAnsi"/>
        </w:rPr>
        <w:t xml:space="preserve"> et dans le respect, le cas échéant</w:t>
      </w:r>
      <w:r w:rsidR="004675C5">
        <w:rPr>
          <w:rFonts w:asciiTheme="minorHAnsi" w:hAnsiTheme="minorHAnsi" w:cstheme="minorHAnsi"/>
        </w:rPr>
        <w:t>, de la nomenclature applicable</w:t>
      </w:r>
      <w:r w:rsidR="004D10AA" w:rsidRPr="00FF0F94">
        <w:rPr>
          <w:rFonts w:asciiTheme="minorHAnsi" w:hAnsiTheme="minorHAnsi" w:cstheme="minorHAnsi"/>
        </w:rPr>
        <w:t xml:space="preserve"> à certaines prestations</w:t>
      </w:r>
      <w:r w:rsidR="00D61BD0" w:rsidRPr="00FF0F94">
        <w:rPr>
          <w:rFonts w:asciiTheme="minorHAnsi" w:hAnsiTheme="minorHAnsi" w:cstheme="minorHAnsi"/>
        </w:rPr>
        <w:t xml:space="preserve">, le </w:t>
      </w:r>
      <w:r w:rsidR="006A6BF8">
        <w:rPr>
          <w:rFonts w:asciiTheme="minorHAnsi" w:hAnsiTheme="minorHAnsi" w:cstheme="minorHAnsi"/>
        </w:rPr>
        <w:t>prestataire</w:t>
      </w:r>
      <w:r w:rsidRPr="00FF0F94">
        <w:rPr>
          <w:rFonts w:asciiTheme="minorHAnsi" w:hAnsiTheme="minorHAnsi" w:cstheme="minorHAnsi"/>
        </w:rPr>
        <w:t xml:space="preserve"> s’engage à transmettre au</w:t>
      </w:r>
      <w:r w:rsidR="000640B5">
        <w:rPr>
          <w:rFonts w:asciiTheme="minorHAnsi" w:hAnsiTheme="minorHAnsi" w:cstheme="minorHAnsi"/>
        </w:rPr>
        <w:t>x</w:t>
      </w:r>
      <w:r w:rsidRPr="00FF0F94">
        <w:rPr>
          <w:rFonts w:asciiTheme="minorHAnsi" w:hAnsiTheme="minorHAnsi" w:cstheme="minorHAnsi"/>
        </w:rPr>
        <w:t xml:space="preserve"> </w:t>
      </w:r>
      <w:r w:rsidR="00486F9B" w:rsidRPr="00FF0F94">
        <w:rPr>
          <w:rFonts w:asciiTheme="minorHAnsi" w:hAnsiTheme="minorHAnsi" w:cstheme="minorHAnsi"/>
        </w:rPr>
        <w:t>prescripteur</w:t>
      </w:r>
      <w:r w:rsidR="000640B5">
        <w:rPr>
          <w:rFonts w:asciiTheme="minorHAnsi" w:hAnsiTheme="minorHAnsi" w:cstheme="minorHAnsi"/>
        </w:rPr>
        <w:t>s et au médecin traitant</w:t>
      </w:r>
      <w:r w:rsidRPr="00FF0F94">
        <w:rPr>
          <w:rFonts w:asciiTheme="minorHAnsi" w:hAnsiTheme="minorHAnsi" w:cstheme="minorHAnsi"/>
        </w:rPr>
        <w:t xml:space="preserve"> un compte rendu de la prise en charge.</w:t>
      </w:r>
      <w:r w:rsidR="00DA5058" w:rsidRPr="00FF0F94">
        <w:rPr>
          <w:rFonts w:asciiTheme="minorHAnsi" w:hAnsiTheme="minorHAnsi" w:cstheme="minorHAnsi"/>
        </w:rPr>
        <w:t xml:space="preserve"> Le </w:t>
      </w:r>
      <w:r w:rsidR="006A6BF8">
        <w:rPr>
          <w:rFonts w:asciiTheme="minorHAnsi" w:hAnsiTheme="minorHAnsi" w:cstheme="minorHAnsi"/>
        </w:rPr>
        <w:t>prestataire</w:t>
      </w:r>
      <w:r w:rsidR="00551DBE" w:rsidRPr="00FF0F94">
        <w:rPr>
          <w:rFonts w:asciiTheme="minorHAnsi" w:hAnsiTheme="minorHAnsi" w:cstheme="minorHAnsi"/>
        </w:rPr>
        <w:t xml:space="preserve"> intervient en l</w:t>
      </w:r>
      <w:r w:rsidR="00332B0C" w:rsidRPr="00FF0F94">
        <w:rPr>
          <w:rFonts w:asciiTheme="minorHAnsi" w:hAnsiTheme="minorHAnsi" w:cstheme="minorHAnsi"/>
        </w:rPr>
        <w:t>ien</w:t>
      </w:r>
      <w:r w:rsidR="00332B0C">
        <w:rPr>
          <w:rFonts w:asciiTheme="minorHAnsi" w:hAnsiTheme="minorHAnsi" w:cstheme="minorHAnsi"/>
        </w:rPr>
        <w:t xml:space="preserve"> avec l’IDE </w:t>
      </w:r>
      <w:r w:rsidR="00551DBE" w:rsidRPr="0011784F">
        <w:rPr>
          <w:rFonts w:asciiTheme="minorHAnsi" w:hAnsiTheme="minorHAnsi" w:cstheme="minorHAnsi"/>
        </w:rPr>
        <w:t>si besoin.</w:t>
      </w:r>
    </w:p>
    <w:p w14:paraId="054ED30D" w14:textId="77777777" w:rsidR="009C1008" w:rsidRPr="0011784F" w:rsidRDefault="007D3A91" w:rsidP="0011047B">
      <w:pPr>
        <w:pStyle w:val="Titre1"/>
        <w:numPr>
          <w:ilvl w:val="0"/>
          <w:numId w:val="3"/>
        </w:numPr>
        <w:jc w:val="both"/>
        <w:rPr>
          <w:rFonts w:asciiTheme="minorHAnsi" w:hAnsiTheme="minorHAnsi" w:cstheme="minorHAnsi"/>
        </w:rPr>
      </w:pPr>
      <w:bookmarkStart w:id="46" w:name="_Toc514964550"/>
      <w:r w:rsidRPr="00BF2E67">
        <w:rPr>
          <w:rFonts w:asciiTheme="minorHAnsi" w:hAnsiTheme="minorHAnsi" w:cstheme="minorHAnsi"/>
        </w:rPr>
        <w:t>Pr</w:t>
      </w:r>
      <w:r w:rsidR="00BF2E67">
        <w:rPr>
          <w:rFonts w:asciiTheme="minorHAnsi" w:hAnsiTheme="minorHAnsi" w:cstheme="minorHAnsi"/>
        </w:rPr>
        <w:t xml:space="preserve">oduits de santé </w:t>
      </w:r>
      <w:r w:rsidR="00BF2E67" w:rsidRPr="0011784F">
        <w:rPr>
          <w:rFonts w:asciiTheme="minorHAnsi" w:hAnsiTheme="minorHAnsi" w:cstheme="minorHAnsi"/>
        </w:rPr>
        <w:t>délivrés</w:t>
      </w:r>
      <w:r w:rsidR="00D13E4F">
        <w:rPr>
          <w:rFonts w:asciiTheme="minorHAnsi" w:hAnsiTheme="minorHAnsi" w:cstheme="minorHAnsi"/>
        </w:rPr>
        <w:t xml:space="preserve"> et facturés</w:t>
      </w:r>
      <w:bookmarkEnd w:id="46"/>
      <w:r w:rsidR="00D13E4F">
        <w:rPr>
          <w:rFonts w:asciiTheme="minorHAnsi" w:hAnsiTheme="minorHAnsi" w:cstheme="minorHAnsi"/>
        </w:rPr>
        <w:t xml:space="preserve"> </w:t>
      </w:r>
    </w:p>
    <w:p w14:paraId="3C0346E8" w14:textId="77777777" w:rsidR="009C1008" w:rsidRPr="0011784F" w:rsidRDefault="009C1008" w:rsidP="0011047B">
      <w:pPr>
        <w:pStyle w:val="Titre2"/>
        <w:numPr>
          <w:ilvl w:val="1"/>
          <w:numId w:val="3"/>
        </w:numPr>
        <w:jc w:val="both"/>
        <w:rPr>
          <w:rFonts w:asciiTheme="minorHAnsi" w:hAnsiTheme="minorHAnsi" w:cstheme="minorHAnsi"/>
        </w:rPr>
      </w:pPr>
      <w:r w:rsidRPr="0011784F">
        <w:rPr>
          <w:rFonts w:asciiTheme="minorHAnsi" w:hAnsiTheme="minorHAnsi" w:cstheme="minorHAnsi"/>
        </w:rPr>
        <w:t xml:space="preserve"> </w:t>
      </w:r>
      <w:bookmarkStart w:id="47" w:name="_Toc514964551"/>
      <w:r w:rsidRPr="0011784F">
        <w:rPr>
          <w:rFonts w:asciiTheme="minorHAnsi" w:hAnsiTheme="minorHAnsi" w:cstheme="minorHAnsi"/>
        </w:rPr>
        <w:t xml:space="preserve">Les </w:t>
      </w:r>
      <w:r w:rsidR="00036EB1" w:rsidRPr="0011784F">
        <w:rPr>
          <w:rFonts w:asciiTheme="minorHAnsi" w:hAnsiTheme="minorHAnsi" w:cstheme="minorHAnsi"/>
        </w:rPr>
        <w:t>quantités délivrées</w:t>
      </w:r>
      <w:bookmarkEnd w:id="47"/>
    </w:p>
    <w:p w14:paraId="64C3FA10" w14:textId="77777777" w:rsidR="009C1008" w:rsidRPr="0011784F" w:rsidRDefault="009C1008">
      <w:pPr>
        <w:jc w:val="both"/>
        <w:rPr>
          <w:rFonts w:asciiTheme="minorHAnsi" w:hAnsiTheme="minorHAnsi" w:cstheme="minorHAnsi"/>
        </w:rPr>
      </w:pPr>
    </w:p>
    <w:p w14:paraId="4D5D121A" w14:textId="77777777" w:rsidR="009C1008" w:rsidRPr="0011784F" w:rsidRDefault="00D61BD0" w:rsidP="00BF2E67">
      <w:pPr>
        <w:jc w:val="both"/>
        <w:rPr>
          <w:rFonts w:asciiTheme="minorHAnsi" w:hAnsiTheme="minorHAnsi" w:cstheme="minorHAnsi"/>
        </w:rPr>
      </w:pPr>
      <w:r>
        <w:rPr>
          <w:rFonts w:asciiTheme="minorHAnsi" w:hAnsiTheme="minorHAnsi" w:cstheme="minorHAnsi"/>
        </w:rPr>
        <w:t xml:space="preserve">Le </w:t>
      </w:r>
      <w:r w:rsidR="006A6BF8">
        <w:rPr>
          <w:rFonts w:asciiTheme="minorHAnsi" w:hAnsiTheme="minorHAnsi" w:cstheme="minorHAnsi"/>
        </w:rPr>
        <w:t>prestataire</w:t>
      </w:r>
      <w:r w:rsidR="009C1008" w:rsidRPr="0011784F">
        <w:rPr>
          <w:rFonts w:asciiTheme="minorHAnsi" w:hAnsiTheme="minorHAnsi" w:cstheme="minorHAnsi"/>
        </w:rPr>
        <w:t xml:space="preserve"> doit concourir au respect des règles de prescription et de prise en charge. Ainsi, une ordonnance prescrivant des produits ou des prestations remboursables ne</w:t>
      </w:r>
      <w:r w:rsidR="00F275B4" w:rsidRPr="0011784F">
        <w:rPr>
          <w:rFonts w:asciiTheme="minorHAnsi" w:hAnsiTheme="minorHAnsi" w:cstheme="minorHAnsi"/>
        </w:rPr>
        <w:t xml:space="preserve"> doit pas excéder douze</w:t>
      </w:r>
      <w:r w:rsidR="009C1008" w:rsidRPr="0011784F">
        <w:rPr>
          <w:rFonts w:asciiTheme="minorHAnsi" w:hAnsiTheme="minorHAnsi" w:cstheme="minorHAnsi"/>
        </w:rPr>
        <w:t xml:space="preserve"> mois.</w:t>
      </w:r>
    </w:p>
    <w:p w14:paraId="068C4491" w14:textId="77777777" w:rsidR="00616611" w:rsidRPr="0011784F" w:rsidRDefault="00616611" w:rsidP="00372BD9">
      <w:pPr>
        <w:rPr>
          <w:rFonts w:asciiTheme="minorHAnsi" w:hAnsiTheme="minorHAnsi" w:cstheme="minorHAnsi"/>
        </w:rPr>
      </w:pPr>
    </w:p>
    <w:p w14:paraId="4E2F2F57" w14:textId="77777777" w:rsidR="00372BD9" w:rsidRDefault="00372BD9" w:rsidP="00BF2E67">
      <w:pPr>
        <w:jc w:val="both"/>
        <w:rPr>
          <w:rFonts w:asciiTheme="minorHAnsi" w:hAnsiTheme="minorHAnsi" w:cstheme="minorHAnsi"/>
        </w:rPr>
      </w:pPr>
      <w:r w:rsidRPr="0011784F">
        <w:rPr>
          <w:rFonts w:asciiTheme="minorHAnsi" w:hAnsiTheme="minorHAnsi" w:cstheme="minorHAnsi"/>
        </w:rPr>
        <w:t>Les quantités de matériels, accessoires à usage unique et consommables respectent la quantité prescrite</w:t>
      </w:r>
      <w:r w:rsidR="00BF2E67">
        <w:rPr>
          <w:rFonts w:asciiTheme="minorHAnsi" w:hAnsiTheme="minorHAnsi" w:cstheme="minorHAnsi"/>
        </w:rPr>
        <w:t xml:space="preserve"> dans la limite des dispositions règlementaires spécifiques à chaque type de prestation </w:t>
      </w:r>
      <w:r w:rsidRPr="00FC0DAE">
        <w:rPr>
          <w:rFonts w:asciiTheme="minorHAnsi" w:hAnsiTheme="minorHAnsi" w:cstheme="minorHAnsi"/>
        </w:rPr>
        <w:t xml:space="preserve">Cette quantité ne doit jamais excéder </w:t>
      </w:r>
      <w:r w:rsidR="008A71BD" w:rsidRPr="00FC0DAE">
        <w:rPr>
          <w:rFonts w:asciiTheme="minorHAnsi" w:hAnsiTheme="minorHAnsi" w:cstheme="minorHAnsi"/>
        </w:rPr>
        <w:t>30, 28 ou 14 jours</w:t>
      </w:r>
      <w:r w:rsidR="0080291B">
        <w:rPr>
          <w:rFonts w:asciiTheme="minorHAnsi" w:hAnsiTheme="minorHAnsi" w:cstheme="minorHAnsi"/>
        </w:rPr>
        <w:t xml:space="preserve"> selon les spécificités de la prestation à la LPP</w:t>
      </w:r>
      <w:r w:rsidRPr="00FC0DAE">
        <w:rPr>
          <w:rFonts w:asciiTheme="minorHAnsi" w:hAnsiTheme="minorHAnsi" w:cstheme="minorHAnsi"/>
        </w:rPr>
        <w:t>.</w:t>
      </w:r>
    </w:p>
    <w:p w14:paraId="0337ED15" w14:textId="77777777" w:rsidR="00315CC1" w:rsidRPr="0011784F" w:rsidRDefault="00315CC1" w:rsidP="00BF2E67">
      <w:pPr>
        <w:jc w:val="both"/>
        <w:rPr>
          <w:rFonts w:asciiTheme="minorHAnsi" w:hAnsiTheme="minorHAnsi" w:cstheme="minorHAnsi"/>
        </w:rPr>
      </w:pPr>
    </w:p>
    <w:p w14:paraId="138EF541" w14:textId="77777777" w:rsidR="00C21E11" w:rsidRDefault="00C21E11" w:rsidP="000B2BD6">
      <w:pPr>
        <w:rPr>
          <w:rFonts w:asciiTheme="minorHAnsi" w:hAnsiTheme="minorHAnsi" w:cstheme="minorHAnsi"/>
        </w:rPr>
      </w:pPr>
    </w:p>
    <w:p w14:paraId="6E63820C" w14:textId="77777777" w:rsidR="009C58E1" w:rsidRPr="0011784F" w:rsidRDefault="00E12798" w:rsidP="000B2BD6">
      <w:pPr>
        <w:rPr>
          <w:rFonts w:asciiTheme="minorHAnsi" w:hAnsiTheme="minorHAnsi" w:cstheme="minorHAnsi"/>
        </w:rPr>
      </w:pPr>
      <w:r>
        <w:rPr>
          <w:rFonts w:asciiTheme="minorHAnsi" w:hAnsiTheme="minorHAnsi" w:cstheme="minorHAnsi"/>
          <w:noProof/>
        </w:rPr>
        <w:drawing>
          <wp:inline distT="0" distB="0" distL="0" distR="0" wp14:anchorId="38919EB0" wp14:editId="45819AAE">
            <wp:extent cx="6108065" cy="2655570"/>
            <wp:effectExtent l="0" t="0" r="6985" b="0"/>
            <wp:docPr id="1"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6108065" cy="2655570"/>
                    </a:xfrm>
                    <a:prstGeom prst="rect">
                      <a:avLst/>
                    </a:prstGeom>
                    <a:noFill/>
                    <a:ln>
                      <a:noFill/>
                    </a:ln>
                  </pic:spPr>
                </pic:pic>
              </a:graphicData>
            </a:graphic>
          </wp:inline>
        </w:drawing>
      </w:r>
    </w:p>
    <w:p w14:paraId="7A81097B" w14:textId="77777777" w:rsidR="009C1008" w:rsidRPr="0011784F" w:rsidRDefault="009C1008" w:rsidP="0011047B">
      <w:pPr>
        <w:pStyle w:val="Titre2"/>
        <w:numPr>
          <w:ilvl w:val="1"/>
          <w:numId w:val="3"/>
        </w:numPr>
        <w:jc w:val="both"/>
        <w:rPr>
          <w:rFonts w:asciiTheme="minorHAnsi" w:hAnsiTheme="minorHAnsi" w:cstheme="minorHAnsi"/>
        </w:rPr>
      </w:pPr>
      <w:bookmarkStart w:id="48" w:name="_Toc514964552"/>
      <w:r w:rsidRPr="0011784F">
        <w:rPr>
          <w:rFonts w:asciiTheme="minorHAnsi" w:hAnsiTheme="minorHAnsi" w:cstheme="minorHAnsi"/>
        </w:rPr>
        <w:t xml:space="preserve">La </w:t>
      </w:r>
      <w:r w:rsidR="00D13E4F">
        <w:rPr>
          <w:rFonts w:asciiTheme="minorHAnsi" w:hAnsiTheme="minorHAnsi" w:cstheme="minorHAnsi"/>
        </w:rPr>
        <w:t>fourniture</w:t>
      </w:r>
      <w:r w:rsidR="00D13E4F" w:rsidRPr="0011784F">
        <w:rPr>
          <w:rFonts w:asciiTheme="minorHAnsi" w:hAnsiTheme="minorHAnsi" w:cstheme="minorHAnsi"/>
        </w:rPr>
        <w:t xml:space="preserve"> </w:t>
      </w:r>
      <w:r w:rsidRPr="0011784F">
        <w:rPr>
          <w:rFonts w:asciiTheme="minorHAnsi" w:hAnsiTheme="minorHAnsi" w:cstheme="minorHAnsi"/>
        </w:rPr>
        <w:t xml:space="preserve">du matériel </w:t>
      </w:r>
      <w:r w:rsidR="00C43449" w:rsidRPr="0011784F">
        <w:rPr>
          <w:rFonts w:asciiTheme="minorHAnsi" w:hAnsiTheme="minorHAnsi" w:cstheme="minorHAnsi"/>
        </w:rPr>
        <w:t>et du consommable</w:t>
      </w:r>
      <w:bookmarkEnd w:id="48"/>
    </w:p>
    <w:p w14:paraId="4355AF17" w14:textId="77777777" w:rsidR="009C1008" w:rsidRPr="0011784F" w:rsidRDefault="009C1008">
      <w:pPr>
        <w:jc w:val="both"/>
        <w:rPr>
          <w:rFonts w:asciiTheme="minorHAnsi" w:hAnsiTheme="minorHAnsi" w:cstheme="minorHAnsi"/>
        </w:rPr>
      </w:pPr>
    </w:p>
    <w:p w14:paraId="492AE57D" w14:textId="77777777" w:rsidR="00036EB1" w:rsidRPr="00FF0F94" w:rsidRDefault="00D61BD0" w:rsidP="008A71BD">
      <w:pPr>
        <w:jc w:val="both"/>
        <w:rPr>
          <w:rFonts w:asciiTheme="minorHAnsi" w:hAnsiTheme="minorHAnsi" w:cstheme="minorHAnsi"/>
        </w:rPr>
      </w:pPr>
      <w:r>
        <w:rPr>
          <w:rFonts w:asciiTheme="minorHAnsi" w:hAnsiTheme="minorHAnsi" w:cstheme="minorHAnsi"/>
        </w:rPr>
        <w:t xml:space="preserve">Le </w:t>
      </w:r>
      <w:r w:rsidR="006A6BF8">
        <w:rPr>
          <w:rFonts w:asciiTheme="minorHAnsi" w:hAnsiTheme="minorHAnsi" w:cstheme="minorHAnsi"/>
        </w:rPr>
        <w:t>prestataire</w:t>
      </w:r>
      <w:r w:rsidR="00036EB1" w:rsidRPr="00FF0F94">
        <w:rPr>
          <w:rFonts w:asciiTheme="minorHAnsi" w:hAnsiTheme="minorHAnsi" w:cstheme="minorHAnsi"/>
        </w:rPr>
        <w:t xml:space="preserve"> délivre, dans des délais compatibles avec le traitement ou les besoins d’autonomie du patient, le matériel et le service les plus adaptés.</w:t>
      </w:r>
    </w:p>
    <w:p w14:paraId="0DB2C7FA" w14:textId="77777777" w:rsidR="00036EB1" w:rsidRPr="00FF0F94" w:rsidRDefault="00036EB1">
      <w:pPr>
        <w:jc w:val="both"/>
        <w:rPr>
          <w:rFonts w:asciiTheme="minorHAnsi" w:hAnsiTheme="minorHAnsi" w:cstheme="minorHAnsi"/>
        </w:rPr>
      </w:pPr>
    </w:p>
    <w:p w14:paraId="1EAE73F3" w14:textId="77777777" w:rsidR="009C1008" w:rsidRPr="00FF0F94" w:rsidRDefault="009C1008" w:rsidP="008A71BD">
      <w:pPr>
        <w:jc w:val="both"/>
        <w:rPr>
          <w:rFonts w:asciiTheme="minorHAnsi" w:hAnsiTheme="minorHAnsi" w:cstheme="minorHAnsi"/>
        </w:rPr>
      </w:pPr>
      <w:r w:rsidRPr="00FF0F94">
        <w:rPr>
          <w:rFonts w:asciiTheme="minorHAnsi" w:hAnsiTheme="minorHAnsi" w:cstheme="minorHAnsi"/>
        </w:rPr>
        <w:t xml:space="preserve">La </w:t>
      </w:r>
      <w:r w:rsidR="00D13E4F">
        <w:rPr>
          <w:rFonts w:asciiTheme="minorHAnsi" w:hAnsiTheme="minorHAnsi" w:cstheme="minorHAnsi"/>
        </w:rPr>
        <w:t>fourniture</w:t>
      </w:r>
      <w:r w:rsidR="00D13E4F" w:rsidRPr="00FF0F94">
        <w:rPr>
          <w:rFonts w:asciiTheme="minorHAnsi" w:hAnsiTheme="minorHAnsi" w:cstheme="minorHAnsi"/>
        </w:rPr>
        <w:t xml:space="preserve"> </w:t>
      </w:r>
      <w:r w:rsidRPr="00FF0F94">
        <w:rPr>
          <w:rFonts w:asciiTheme="minorHAnsi" w:hAnsiTheme="minorHAnsi" w:cstheme="minorHAnsi"/>
        </w:rPr>
        <w:t>doit être effectuée</w:t>
      </w:r>
      <w:r w:rsidR="008A71BD">
        <w:rPr>
          <w:rFonts w:asciiTheme="minorHAnsi" w:hAnsiTheme="minorHAnsi" w:cstheme="minorHAnsi"/>
        </w:rPr>
        <w:t xml:space="preserve"> </w:t>
      </w:r>
      <w:r w:rsidR="0040455F" w:rsidRPr="00FF0F94">
        <w:rPr>
          <w:rFonts w:asciiTheme="minorHAnsi" w:hAnsiTheme="minorHAnsi" w:cstheme="minorHAnsi"/>
        </w:rPr>
        <w:t>au domicile du patient</w:t>
      </w:r>
      <w:r w:rsidR="00855253" w:rsidRPr="00FF0F94">
        <w:rPr>
          <w:rFonts w:asciiTheme="minorHAnsi" w:hAnsiTheme="minorHAnsi" w:cstheme="minorHAnsi"/>
        </w:rPr>
        <w:t>.</w:t>
      </w:r>
    </w:p>
    <w:p w14:paraId="25A2F89C" w14:textId="77777777" w:rsidR="009C1008" w:rsidRPr="00FF0F94" w:rsidRDefault="009C1008">
      <w:pPr>
        <w:jc w:val="both"/>
        <w:rPr>
          <w:rFonts w:asciiTheme="minorHAnsi" w:hAnsiTheme="minorHAnsi" w:cstheme="minorHAnsi"/>
        </w:rPr>
      </w:pPr>
    </w:p>
    <w:p w14:paraId="78284F83" w14:textId="77777777" w:rsidR="009C1008" w:rsidRPr="00FF0F94" w:rsidRDefault="00D61BD0" w:rsidP="008A71BD">
      <w:pPr>
        <w:jc w:val="both"/>
        <w:rPr>
          <w:rFonts w:asciiTheme="minorHAnsi" w:hAnsiTheme="minorHAnsi" w:cstheme="minorHAnsi"/>
        </w:rPr>
      </w:pPr>
      <w:r w:rsidRPr="00FF0F94">
        <w:rPr>
          <w:rFonts w:asciiTheme="minorHAnsi" w:hAnsiTheme="minorHAnsi" w:cstheme="minorHAnsi"/>
        </w:rPr>
        <w:t xml:space="preserve">Le </w:t>
      </w:r>
      <w:r w:rsidR="006A6BF8">
        <w:rPr>
          <w:rFonts w:asciiTheme="minorHAnsi" w:hAnsiTheme="minorHAnsi" w:cstheme="minorHAnsi"/>
        </w:rPr>
        <w:t>prestataire</w:t>
      </w:r>
      <w:r w:rsidR="008A71BD">
        <w:rPr>
          <w:rFonts w:asciiTheme="minorHAnsi" w:hAnsiTheme="minorHAnsi" w:cstheme="minorHAnsi"/>
        </w:rPr>
        <w:t xml:space="preserve"> </w:t>
      </w:r>
      <w:r w:rsidR="009C1008" w:rsidRPr="00FF0F94">
        <w:rPr>
          <w:rFonts w:asciiTheme="minorHAnsi" w:hAnsiTheme="minorHAnsi" w:cstheme="minorHAnsi"/>
        </w:rPr>
        <w:t>doit faire la démonstration du fonctionnement des matériels et s’assurer de leur bonne compréhension.</w:t>
      </w:r>
    </w:p>
    <w:p w14:paraId="3D7F426F" w14:textId="77777777" w:rsidR="00BF7855" w:rsidRPr="00FF0F94" w:rsidRDefault="00BF7855">
      <w:pPr>
        <w:jc w:val="both"/>
        <w:rPr>
          <w:rFonts w:asciiTheme="minorHAnsi" w:hAnsiTheme="minorHAnsi" w:cstheme="minorHAnsi"/>
        </w:rPr>
      </w:pPr>
    </w:p>
    <w:p w14:paraId="56248140" w14:textId="5317994D" w:rsidR="0001585D" w:rsidRPr="0011784F" w:rsidRDefault="00D61BD0" w:rsidP="008A71BD">
      <w:pPr>
        <w:jc w:val="both"/>
        <w:rPr>
          <w:rFonts w:asciiTheme="minorHAnsi" w:hAnsiTheme="minorHAnsi" w:cstheme="minorHAnsi"/>
        </w:rPr>
      </w:pPr>
      <w:r w:rsidRPr="00FF0F94">
        <w:rPr>
          <w:rFonts w:asciiTheme="minorHAnsi" w:hAnsiTheme="minorHAnsi" w:cstheme="minorHAnsi"/>
        </w:rPr>
        <w:t xml:space="preserve">Le </w:t>
      </w:r>
      <w:r w:rsidR="006A6BF8">
        <w:rPr>
          <w:rFonts w:asciiTheme="minorHAnsi" w:hAnsiTheme="minorHAnsi" w:cstheme="minorHAnsi"/>
        </w:rPr>
        <w:t>prestataire</w:t>
      </w:r>
      <w:r w:rsidR="0001585D" w:rsidRPr="00FF0F94">
        <w:rPr>
          <w:rFonts w:asciiTheme="minorHAnsi" w:hAnsiTheme="minorHAnsi" w:cstheme="minorHAnsi"/>
        </w:rPr>
        <w:t xml:space="preserve"> s’engage</w:t>
      </w:r>
      <w:r w:rsidR="0001585D" w:rsidRPr="0011784F">
        <w:rPr>
          <w:rFonts w:asciiTheme="minorHAnsi" w:hAnsiTheme="minorHAnsi" w:cstheme="minorHAnsi"/>
        </w:rPr>
        <w:t xml:space="preserve"> à laisser à di</w:t>
      </w:r>
      <w:r w:rsidR="0085139F" w:rsidRPr="0011784F">
        <w:rPr>
          <w:rFonts w:asciiTheme="minorHAnsi" w:hAnsiTheme="minorHAnsi" w:cstheme="minorHAnsi"/>
        </w:rPr>
        <w:t xml:space="preserve">sposition du patient et de son </w:t>
      </w:r>
      <w:r w:rsidR="0001585D" w:rsidRPr="0011784F">
        <w:rPr>
          <w:rFonts w:asciiTheme="minorHAnsi" w:hAnsiTheme="minorHAnsi" w:cstheme="minorHAnsi"/>
        </w:rPr>
        <w:t>entourage</w:t>
      </w:r>
      <w:r w:rsidR="00876099" w:rsidRPr="0011784F">
        <w:rPr>
          <w:rFonts w:asciiTheme="minorHAnsi" w:hAnsiTheme="minorHAnsi" w:cstheme="minorHAnsi"/>
        </w:rPr>
        <w:t xml:space="preserve"> le livret technique du matériel (</w:t>
      </w:r>
      <w:r w:rsidR="0001585D" w:rsidRPr="0011784F">
        <w:rPr>
          <w:rFonts w:asciiTheme="minorHAnsi" w:hAnsiTheme="minorHAnsi" w:cstheme="minorHAnsi"/>
        </w:rPr>
        <w:t>toute la documentation de type mode d’emploi, notices d’utilisation</w:t>
      </w:r>
      <w:r w:rsidR="00876099" w:rsidRPr="0011784F">
        <w:rPr>
          <w:rFonts w:asciiTheme="minorHAnsi" w:hAnsiTheme="minorHAnsi" w:cstheme="minorHAnsi"/>
        </w:rPr>
        <w:t>)</w:t>
      </w:r>
      <w:r w:rsidR="0001585D" w:rsidRPr="0011784F">
        <w:rPr>
          <w:rFonts w:asciiTheme="minorHAnsi" w:hAnsiTheme="minorHAnsi" w:cstheme="minorHAnsi"/>
        </w:rPr>
        <w:t xml:space="preserve">. Ces documents devront être </w:t>
      </w:r>
      <w:r w:rsidR="0080291B">
        <w:rPr>
          <w:rFonts w:asciiTheme="minorHAnsi" w:hAnsiTheme="minorHAnsi" w:cstheme="minorHAnsi"/>
        </w:rPr>
        <w:t xml:space="preserve">clairs, </w:t>
      </w:r>
      <w:r w:rsidR="0001585D" w:rsidRPr="0011784F">
        <w:rPr>
          <w:rFonts w:asciiTheme="minorHAnsi" w:hAnsiTheme="minorHAnsi" w:cstheme="minorHAnsi"/>
        </w:rPr>
        <w:t xml:space="preserve">lisibles et compréhensibles pour </w:t>
      </w:r>
      <w:r w:rsidR="0080291B">
        <w:rPr>
          <w:rFonts w:asciiTheme="minorHAnsi" w:hAnsiTheme="minorHAnsi" w:cstheme="minorHAnsi"/>
        </w:rPr>
        <w:t>tout</w:t>
      </w:r>
      <w:r w:rsidR="0001585D" w:rsidRPr="0011784F">
        <w:rPr>
          <w:rFonts w:asciiTheme="minorHAnsi" w:hAnsiTheme="minorHAnsi" w:cstheme="minorHAnsi"/>
        </w:rPr>
        <w:t xml:space="preserve"> patient.</w:t>
      </w:r>
    </w:p>
    <w:p w14:paraId="517F67CA" w14:textId="77777777" w:rsidR="00EB0388" w:rsidRPr="0011784F" w:rsidRDefault="00EB0388" w:rsidP="00C43449">
      <w:pPr>
        <w:rPr>
          <w:rFonts w:asciiTheme="minorHAnsi" w:hAnsiTheme="minorHAnsi" w:cstheme="minorHAnsi"/>
        </w:rPr>
      </w:pPr>
    </w:p>
    <w:p w14:paraId="1FBD8DAC" w14:textId="77777777" w:rsidR="009C1008" w:rsidRPr="0011784F" w:rsidRDefault="009C1008" w:rsidP="0011047B">
      <w:pPr>
        <w:pStyle w:val="Titre2"/>
        <w:numPr>
          <w:ilvl w:val="1"/>
          <w:numId w:val="3"/>
        </w:numPr>
        <w:jc w:val="both"/>
        <w:rPr>
          <w:rFonts w:asciiTheme="minorHAnsi" w:hAnsiTheme="minorHAnsi" w:cstheme="minorHAnsi"/>
        </w:rPr>
      </w:pPr>
      <w:bookmarkStart w:id="49" w:name="_Toc514964553"/>
      <w:r w:rsidRPr="0011784F">
        <w:rPr>
          <w:rFonts w:asciiTheme="minorHAnsi" w:hAnsiTheme="minorHAnsi" w:cstheme="minorHAnsi"/>
        </w:rPr>
        <w:t xml:space="preserve">Le respect des règles de </w:t>
      </w:r>
      <w:r w:rsidRPr="00AC2ED5">
        <w:rPr>
          <w:rFonts w:asciiTheme="minorHAnsi" w:hAnsiTheme="minorHAnsi" w:cstheme="minorHAnsi"/>
        </w:rPr>
        <w:t>vigilance</w:t>
      </w:r>
      <w:bookmarkEnd w:id="49"/>
    </w:p>
    <w:p w14:paraId="45F0B86E" w14:textId="77777777" w:rsidR="009C1008" w:rsidRPr="0011784F" w:rsidRDefault="009C1008">
      <w:pPr>
        <w:jc w:val="both"/>
        <w:rPr>
          <w:rFonts w:asciiTheme="minorHAnsi" w:hAnsiTheme="minorHAnsi" w:cstheme="minorHAnsi"/>
        </w:rPr>
      </w:pPr>
    </w:p>
    <w:p w14:paraId="3EE02F99" w14:textId="77777777" w:rsidR="009C1008" w:rsidRPr="0011784F" w:rsidRDefault="00D61BD0" w:rsidP="008A71BD">
      <w:pPr>
        <w:jc w:val="both"/>
        <w:rPr>
          <w:rFonts w:asciiTheme="minorHAnsi" w:hAnsiTheme="minorHAnsi" w:cstheme="minorHAnsi"/>
        </w:rPr>
      </w:pPr>
      <w:r>
        <w:rPr>
          <w:rFonts w:asciiTheme="minorHAnsi" w:hAnsiTheme="minorHAnsi" w:cstheme="minorHAnsi"/>
        </w:rPr>
        <w:t xml:space="preserve">Le </w:t>
      </w:r>
      <w:r w:rsidR="006A6BF8">
        <w:rPr>
          <w:rFonts w:asciiTheme="minorHAnsi" w:hAnsiTheme="minorHAnsi" w:cstheme="minorHAnsi"/>
        </w:rPr>
        <w:t>prestataire</w:t>
      </w:r>
      <w:r w:rsidR="009C1008" w:rsidRPr="0011784F">
        <w:rPr>
          <w:rFonts w:asciiTheme="minorHAnsi" w:hAnsiTheme="minorHAnsi" w:cstheme="minorHAnsi"/>
        </w:rPr>
        <w:t xml:space="preserve"> s’engage à respecter les</w:t>
      </w:r>
      <w:r w:rsidR="007520BE">
        <w:rPr>
          <w:rFonts w:asciiTheme="minorHAnsi" w:hAnsiTheme="minorHAnsi" w:cstheme="minorHAnsi"/>
        </w:rPr>
        <w:t xml:space="preserve"> procédures de matériovigilance, </w:t>
      </w:r>
      <w:r w:rsidR="009C1008" w:rsidRPr="0011784F">
        <w:rPr>
          <w:rFonts w:asciiTheme="minorHAnsi" w:hAnsiTheme="minorHAnsi" w:cstheme="minorHAnsi"/>
        </w:rPr>
        <w:t>d’identitovigilance</w:t>
      </w:r>
      <w:r w:rsidR="007520BE">
        <w:rPr>
          <w:rFonts w:asciiTheme="minorHAnsi" w:hAnsiTheme="minorHAnsi" w:cstheme="minorHAnsi"/>
        </w:rPr>
        <w:t>, de pharmacovigilance,…</w:t>
      </w:r>
      <w:r w:rsidR="009C1008" w:rsidRPr="0011784F">
        <w:rPr>
          <w:rFonts w:asciiTheme="minorHAnsi" w:hAnsiTheme="minorHAnsi" w:cstheme="minorHAnsi"/>
        </w:rPr>
        <w:t xml:space="preserve"> </w:t>
      </w:r>
    </w:p>
    <w:p w14:paraId="398EE00B" w14:textId="77777777" w:rsidR="008B1064" w:rsidRPr="0011784F" w:rsidRDefault="008B1064" w:rsidP="008B1064">
      <w:pPr>
        <w:jc w:val="both"/>
        <w:rPr>
          <w:rFonts w:asciiTheme="minorHAnsi" w:hAnsiTheme="minorHAnsi" w:cstheme="minorHAnsi"/>
        </w:rPr>
      </w:pPr>
    </w:p>
    <w:p w14:paraId="3935C935" w14:textId="77777777" w:rsidR="008B1064" w:rsidRPr="0011784F" w:rsidRDefault="00D61BD0" w:rsidP="008A71BD">
      <w:pPr>
        <w:jc w:val="both"/>
        <w:rPr>
          <w:rFonts w:asciiTheme="minorHAnsi" w:hAnsiTheme="minorHAnsi" w:cstheme="minorHAnsi"/>
        </w:rPr>
      </w:pPr>
      <w:r>
        <w:rPr>
          <w:rFonts w:asciiTheme="minorHAnsi" w:hAnsiTheme="minorHAnsi" w:cstheme="minorHAnsi"/>
        </w:rPr>
        <w:t xml:space="preserve">Le </w:t>
      </w:r>
      <w:r w:rsidR="006A6BF8">
        <w:rPr>
          <w:rFonts w:asciiTheme="minorHAnsi" w:hAnsiTheme="minorHAnsi" w:cstheme="minorHAnsi"/>
        </w:rPr>
        <w:t>prestataire</w:t>
      </w:r>
      <w:r w:rsidR="008B1064" w:rsidRPr="0011784F">
        <w:rPr>
          <w:rFonts w:asciiTheme="minorHAnsi" w:hAnsiTheme="minorHAnsi" w:cstheme="minorHAnsi"/>
        </w:rPr>
        <w:t xml:space="preserve"> doit identifier un de ses salariés </w:t>
      </w:r>
      <w:r w:rsidR="007817DD" w:rsidRPr="0011784F">
        <w:rPr>
          <w:rFonts w:asciiTheme="minorHAnsi" w:hAnsiTheme="minorHAnsi" w:cstheme="minorHAnsi"/>
        </w:rPr>
        <w:t xml:space="preserve">comme </w:t>
      </w:r>
      <w:r w:rsidR="008B1064" w:rsidRPr="0011784F">
        <w:rPr>
          <w:rFonts w:asciiTheme="minorHAnsi" w:hAnsiTheme="minorHAnsi" w:cstheme="minorHAnsi"/>
        </w:rPr>
        <w:t xml:space="preserve">référent </w:t>
      </w:r>
      <w:r w:rsidR="007817DD" w:rsidRPr="0011784F">
        <w:rPr>
          <w:rFonts w:asciiTheme="minorHAnsi" w:hAnsiTheme="minorHAnsi" w:cstheme="minorHAnsi"/>
        </w:rPr>
        <w:t xml:space="preserve">en </w:t>
      </w:r>
      <w:r w:rsidR="00E213F2" w:rsidRPr="0011784F">
        <w:rPr>
          <w:rFonts w:asciiTheme="minorHAnsi" w:hAnsiTheme="minorHAnsi" w:cstheme="minorHAnsi"/>
        </w:rPr>
        <w:t>matériovigilance.</w:t>
      </w:r>
    </w:p>
    <w:p w14:paraId="5F74CD78" w14:textId="77777777" w:rsidR="009C1008" w:rsidRPr="0011784F" w:rsidRDefault="009C1008" w:rsidP="00510A66">
      <w:pPr>
        <w:jc w:val="both"/>
        <w:rPr>
          <w:rFonts w:asciiTheme="minorHAnsi" w:hAnsiTheme="minorHAnsi" w:cstheme="minorHAnsi"/>
        </w:rPr>
      </w:pPr>
    </w:p>
    <w:p w14:paraId="1EFB5EEB" w14:textId="77777777" w:rsidR="009C1008" w:rsidRPr="0011784F" w:rsidRDefault="008A71BD" w:rsidP="008A71BD">
      <w:pPr>
        <w:jc w:val="both"/>
        <w:rPr>
          <w:rFonts w:asciiTheme="minorHAnsi" w:hAnsiTheme="minorHAnsi" w:cstheme="minorHAnsi"/>
        </w:rPr>
      </w:pPr>
      <w:r>
        <w:rPr>
          <w:rFonts w:asciiTheme="minorHAnsi" w:hAnsiTheme="minorHAnsi" w:cstheme="minorHAnsi"/>
        </w:rPr>
        <w:t xml:space="preserve">Le </w:t>
      </w:r>
      <w:r w:rsidR="006A6BF8">
        <w:rPr>
          <w:rFonts w:asciiTheme="minorHAnsi" w:hAnsiTheme="minorHAnsi" w:cstheme="minorHAnsi"/>
        </w:rPr>
        <w:t>prestataire</w:t>
      </w:r>
      <w:r w:rsidRPr="0011784F">
        <w:rPr>
          <w:rFonts w:asciiTheme="minorHAnsi" w:hAnsiTheme="minorHAnsi" w:cstheme="minorHAnsi"/>
        </w:rPr>
        <w:t xml:space="preserve"> </w:t>
      </w:r>
      <w:r>
        <w:rPr>
          <w:rFonts w:asciiTheme="minorHAnsi" w:hAnsiTheme="minorHAnsi" w:cstheme="minorHAnsi"/>
        </w:rPr>
        <w:t xml:space="preserve">s’engage </w:t>
      </w:r>
      <w:r w:rsidR="009C1008" w:rsidRPr="0011784F">
        <w:rPr>
          <w:rFonts w:asciiTheme="minorHAnsi" w:hAnsiTheme="minorHAnsi" w:cstheme="minorHAnsi"/>
        </w:rPr>
        <w:t>à respecter les conseils d’utilisation et de sécurité donnés par le fabricant du matériel.</w:t>
      </w:r>
    </w:p>
    <w:p w14:paraId="2C752D8C" w14:textId="77777777" w:rsidR="009C1008" w:rsidRPr="0011784F" w:rsidRDefault="009C1008" w:rsidP="00510A66">
      <w:pPr>
        <w:jc w:val="both"/>
        <w:rPr>
          <w:rFonts w:asciiTheme="minorHAnsi" w:hAnsiTheme="minorHAnsi" w:cstheme="minorHAnsi"/>
        </w:rPr>
      </w:pPr>
    </w:p>
    <w:p w14:paraId="266114F9" w14:textId="77777777" w:rsidR="009C1008" w:rsidRPr="0011784F" w:rsidRDefault="008A71BD" w:rsidP="008A71BD">
      <w:pPr>
        <w:jc w:val="both"/>
        <w:rPr>
          <w:rFonts w:asciiTheme="minorHAnsi" w:hAnsiTheme="minorHAnsi" w:cstheme="minorHAnsi"/>
        </w:rPr>
      </w:pPr>
      <w:r>
        <w:rPr>
          <w:rFonts w:asciiTheme="minorHAnsi" w:hAnsiTheme="minorHAnsi" w:cstheme="minorHAnsi"/>
        </w:rPr>
        <w:t xml:space="preserve">Le </w:t>
      </w:r>
      <w:r w:rsidR="006A6BF8">
        <w:rPr>
          <w:rFonts w:asciiTheme="minorHAnsi" w:hAnsiTheme="minorHAnsi" w:cstheme="minorHAnsi"/>
        </w:rPr>
        <w:t>prestataire</w:t>
      </w:r>
      <w:r w:rsidR="009C1008" w:rsidRPr="0011784F">
        <w:rPr>
          <w:rFonts w:asciiTheme="minorHAnsi" w:hAnsiTheme="minorHAnsi" w:cstheme="minorHAnsi"/>
        </w:rPr>
        <w:t xml:space="preserve"> s’engage au respect des normes</w:t>
      </w:r>
      <w:r w:rsidR="0042066D" w:rsidRPr="0011784F">
        <w:rPr>
          <w:rFonts w:asciiTheme="minorHAnsi" w:hAnsiTheme="minorHAnsi" w:cstheme="minorHAnsi"/>
        </w:rPr>
        <w:t xml:space="preserve"> </w:t>
      </w:r>
      <w:r w:rsidR="009C1008" w:rsidRPr="0011784F">
        <w:rPr>
          <w:rFonts w:asciiTheme="minorHAnsi" w:hAnsiTheme="minorHAnsi" w:cstheme="minorHAnsi"/>
        </w:rPr>
        <w:t xml:space="preserve">spécifiques </w:t>
      </w:r>
      <w:r w:rsidR="0042066D" w:rsidRPr="0011784F">
        <w:rPr>
          <w:rFonts w:asciiTheme="minorHAnsi" w:hAnsiTheme="minorHAnsi" w:cstheme="minorHAnsi"/>
        </w:rPr>
        <w:t xml:space="preserve">en vigueur </w:t>
      </w:r>
      <w:r w:rsidR="00442AF1" w:rsidRPr="0011784F">
        <w:rPr>
          <w:rFonts w:asciiTheme="minorHAnsi" w:hAnsiTheme="minorHAnsi" w:cstheme="minorHAnsi"/>
        </w:rPr>
        <w:t>à chaque type d’appareillage : m</w:t>
      </w:r>
      <w:r w:rsidR="009C1008" w:rsidRPr="0011784F">
        <w:rPr>
          <w:rFonts w:asciiTheme="minorHAnsi" w:hAnsiTheme="minorHAnsi" w:cstheme="minorHAnsi"/>
        </w:rPr>
        <w:t>aintenance préventive et curative des appareils (étalonnage intégré dans la maintenance), entretien et décontamination avec une traçabilité lisible sur le dispositif.</w:t>
      </w:r>
    </w:p>
    <w:p w14:paraId="756E6860" w14:textId="77777777" w:rsidR="009C1008" w:rsidRPr="0011784F" w:rsidRDefault="009C1008" w:rsidP="00510A66">
      <w:pPr>
        <w:jc w:val="both"/>
        <w:rPr>
          <w:rFonts w:asciiTheme="minorHAnsi" w:hAnsiTheme="minorHAnsi" w:cstheme="minorHAnsi"/>
        </w:rPr>
      </w:pPr>
    </w:p>
    <w:p w14:paraId="27A71580" w14:textId="77777777" w:rsidR="009C1008" w:rsidRPr="0011784F" w:rsidRDefault="00876099" w:rsidP="008A71BD">
      <w:pPr>
        <w:jc w:val="both"/>
        <w:rPr>
          <w:rFonts w:asciiTheme="minorHAnsi" w:hAnsiTheme="minorHAnsi" w:cstheme="minorHAnsi"/>
        </w:rPr>
      </w:pPr>
      <w:r w:rsidRPr="0011784F">
        <w:rPr>
          <w:rFonts w:asciiTheme="minorHAnsi" w:hAnsiTheme="minorHAnsi" w:cstheme="minorHAnsi"/>
        </w:rPr>
        <w:t>E</w:t>
      </w:r>
      <w:r w:rsidR="009C1008" w:rsidRPr="0011784F">
        <w:rPr>
          <w:rFonts w:asciiTheme="minorHAnsi" w:hAnsiTheme="minorHAnsi" w:cstheme="minorHAnsi"/>
        </w:rPr>
        <w:t xml:space="preserve">n cas de réparations nécessitant l'immobilisation d'un matériel </w:t>
      </w:r>
      <w:r w:rsidR="00D4134D" w:rsidRPr="0011784F">
        <w:rPr>
          <w:rFonts w:asciiTheme="minorHAnsi" w:hAnsiTheme="minorHAnsi" w:cstheme="minorHAnsi"/>
        </w:rPr>
        <w:t>pen</w:t>
      </w:r>
      <w:r w:rsidR="00DA5058">
        <w:rPr>
          <w:rFonts w:asciiTheme="minorHAnsi" w:hAnsiTheme="minorHAnsi" w:cstheme="minorHAnsi"/>
        </w:rPr>
        <w:t xml:space="preserve">dant plus d'une journée, le </w:t>
      </w:r>
      <w:r w:rsidR="006A6BF8">
        <w:rPr>
          <w:rFonts w:asciiTheme="minorHAnsi" w:hAnsiTheme="minorHAnsi" w:cstheme="minorHAnsi"/>
        </w:rPr>
        <w:t>prestataire</w:t>
      </w:r>
      <w:r w:rsidR="009C1008" w:rsidRPr="0011784F">
        <w:rPr>
          <w:rFonts w:asciiTheme="minorHAnsi" w:hAnsiTheme="minorHAnsi" w:cstheme="minorHAnsi"/>
        </w:rPr>
        <w:t xml:space="preserve"> </w:t>
      </w:r>
      <w:r w:rsidR="00F2525E">
        <w:rPr>
          <w:rFonts w:asciiTheme="minorHAnsi" w:hAnsiTheme="minorHAnsi" w:cstheme="minorHAnsi"/>
        </w:rPr>
        <w:t>procure</w:t>
      </w:r>
      <w:r w:rsidR="009C1008" w:rsidRPr="0011784F">
        <w:rPr>
          <w:rFonts w:asciiTheme="minorHAnsi" w:hAnsiTheme="minorHAnsi" w:cstheme="minorHAnsi"/>
        </w:rPr>
        <w:t xml:space="preserve"> un matériel de remplacement présentant les mêmes performances et caractéristiques que le matériel initial et, pour les matériels personnalisés, un matériel de remplacement le plus proche poss</w:t>
      </w:r>
      <w:r w:rsidRPr="0011784F">
        <w:rPr>
          <w:rFonts w:asciiTheme="minorHAnsi" w:hAnsiTheme="minorHAnsi" w:cstheme="minorHAnsi"/>
        </w:rPr>
        <w:t>ible du matériel de la personne.</w:t>
      </w:r>
      <w:r w:rsidR="009C1008" w:rsidRPr="0011784F">
        <w:rPr>
          <w:rFonts w:asciiTheme="minorHAnsi" w:hAnsiTheme="minorHAnsi" w:cstheme="minorHAnsi"/>
        </w:rPr>
        <w:t xml:space="preserve"> Ce remplacement doit se faire sans aucune facturation supplémentaire. </w:t>
      </w:r>
    </w:p>
    <w:p w14:paraId="4FF09542" w14:textId="77777777" w:rsidR="009C1008" w:rsidRPr="0011784F" w:rsidRDefault="009C1008" w:rsidP="00510A66">
      <w:pPr>
        <w:jc w:val="both"/>
        <w:rPr>
          <w:rFonts w:asciiTheme="minorHAnsi" w:hAnsiTheme="minorHAnsi" w:cstheme="minorHAnsi"/>
        </w:rPr>
      </w:pPr>
    </w:p>
    <w:p w14:paraId="5B9AE2EF" w14:textId="77777777" w:rsidR="009C1008" w:rsidRDefault="008A71BD" w:rsidP="00A061C3">
      <w:pPr>
        <w:jc w:val="both"/>
        <w:rPr>
          <w:rFonts w:asciiTheme="minorHAnsi" w:hAnsiTheme="minorHAnsi" w:cstheme="minorHAnsi"/>
        </w:rPr>
      </w:pPr>
      <w:r>
        <w:rPr>
          <w:rFonts w:asciiTheme="minorHAnsi" w:hAnsiTheme="minorHAnsi" w:cstheme="minorHAnsi"/>
        </w:rPr>
        <w:t xml:space="preserve">Le </w:t>
      </w:r>
      <w:r w:rsidR="006A6BF8">
        <w:rPr>
          <w:rFonts w:asciiTheme="minorHAnsi" w:hAnsiTheme="minorHAnsi" w:cstheme="minorHAnsi"/>
        </w:rPr>
        <w:t>prestataire</w:t>
      </w:r>
      <w:r w:rsidRPr="0011784F">
        <w:rPr>
          <w:rFonts w:asciiTheme="minorHAnsi" w:hAnsiTheme="minorHAnsi" w:cstheme="minorHAnsi"/>
        </w:rPr>
        <w:t xml:space="preserve"> </w:t>
      </w:r>
      <w:r w:rsidR="009C1008" w:rsidRPr="0011784F">
        <w:rPr>
          <w:rFonts w:asciiTheme="minorHAnsi" w:hAnsiTheme="minorHAnsi" w:cstheme="minorHAnsi"/>
        </w:rPr>
        <w:t xml:space="preserve">s’engage à déclarer l’incident à l’organisme de vigilance selon les normes en vigueur et à appliquer les directives émanant de l’ANSM </w:t>
      </w:r>
      <w:r w:rsidR="00E73E1A" w:rsidRPr="0011784F">
        <w:rPr>
          <w:rFonts w:asciiTheme="minorHAnsi" w:hAnsiTheme="minorHAnsi" w:cstheme="minorHAnsi"/>
        </w:rPr>
        <w:t>concernant les dispositifs médicaux</w:t>
      </w:r>
      <w:r w:rsidR="009C1008" w:rsidRPr="0011784F">
        <w:rPr>
          <w:rFonts w:asciiTheme="minorHAnsi" w:hAnsiTheme="minorHAnsi" w:cstheme="minorHAnsi"/>
        </w:rPr>
        <w:t xml:space="preserve"> qu’il utilise, notamment en cas de rappel</w:t>
      </w:r>
      <w:r w:rsidR="00F628DE" w:rsidRPr="0011784F">
        <w:rPr>
          <w:rFonts w:asciiTheme="minorHAnsi" w:hAnsiTheme="minorHAnsi" w:cstheme="minorHAnsi"/>
        </w:rPr>
        <w:t>,</w:t>
      </w:r>
      <w:r w:rsidR="009C1008" w:rsidRPr="0011784F">
        <w:rPr>
          <w:rFonts w:asciiTheme="minorHAnsi" w:hAnsiTheme="minorHAnsi" w:cstheme="minorHAnsi"/>
        </w:rPr>
        <w:t xml:space="preserve"> et à transmettre une copie de cette déclaration et de la conduite à t</w:t>
      </w:r>
      <w:r w:rsidR="00DA5058">
        <w:rPr>
          <w:rFonts w:asciiTheme="minorHAnsi" w:hAnsiTheme="minorHAnsi" w:cstheme="minorHAnsi"/>
        </w:rPr>
        <w:t xml:space="preserve">enir au service sollicitant le </w:t>
      </w:r>
      <w:r w:rsidR="006A6BF8">
        <w:rPr>
          <w:rFonts w:asciiTheme="minorHAnsi" w:hAnsiTheme="minorHAnsi" w:cstheme="minorHAnsi"/>
        </w:rPr>
        <w:t>prestataire</w:t>
      </w:r>
      <w:r w:rsidR="009C1008" w:rsidRPr="0011784F">
        <w:rPr>
          <w:rFonts w:asciiTheme="minorHAnsi" w:hAnsiTheme="minorHAnsi" w:cstheme="minorHAnsi"/>
        </w:rPr>
        <w:t>.</w:t>
      </w:r>
    </w:p>
    <w:p w14:paraId="6000E27C" w14:textId="77777777" w:rsidR="00A061C3" w:rsidRDefault="00A061C3" w:rsidP="00A061C3">
      <w:pPr>
        <w:jc w:val="both"/>
        <w:rPr>
          <w:rFonts w:asciiTheme="minorHAnsi" w:hAnsiTheme="minorHAnsi" w:cstheme="minorHAnsi"/>
        </w:rPr>
      </w:pPr>
    </w:p>
    <w:p w14:paraId="1CFD8BF6" w14:textId="77777777" w:rsidR="00883366" w:rsidRDefault="00A061C3" w:rsidP="00A061C3">
      <w:pPr>
        <w:jc w:val="both"/>
        <w:rPr>
          <w:rFonts w:asciiTheme="minorHAnsi" w:hAnsiTheme="minorHAnsi" w:cstheme="minorHAnsi"/>
        </w:rPr>
      </w:pPr>
      <w:r>
        <w:rPr>
          <w:rFonts w:asciiTheme="minorHAnsi" w:hAnsiTheme="minorHAnsi" w:cstheme="minorHAnsi"/>
        </w:rPr>
        <w:t xml:space="preserve">En cas d’incident grave (EIG selon définition ANSM), le </w:t>
      </w:r>
      <w:r w:rsidR="006A6BF8">
        <w:rPr>
          <w:rFonts w:asciiTheme="minorHAnsi" w:hAnsiTheme="minorHAnsi" w:cstheme="minorHAnsi"/>
        </w:rPr>
        <w:t>prestataire</w:t>
      </w:r>
      <w:r>
        <w:rPr>
          <w:rFonts w:asciiTheme="minorHAnsi" w:hAnsiTheme="minorHAnsi" w:cstheme="minorHAnsi"/>
        </w:rPr>
        <w:t xml:space="preserve"> procède à la déclaration auprès de l’ARS </w:t>
      </w:r>
      <w:hyperlink r:id="rId10" w:anchor="/accueil" w:history="1">
        <w:r w:rsidR="00506460" w:rsidRPr="00815189">
          <w:rPr>
            <w:rStyle w:val="Lienhypertexte"/>
            <w:rFonts w:asciiTheme="minorHAnsi" w:hAnsiTheme="minorHAnsi" w:cstheme="minorHAnsi"/>
          </w:rPr>
          <w:t>https://signalement.social-sante.gouv.fr/psig_ihm_utilisateurs/index.html#/accueil</w:t>
        </w:r>
      </w:hyperlink>
    </w:p>
    <w:p w14:paraId="45EF18D6" w14:textId="77777777" w:rsidR="00A061C3" w:rsidRPr="0011784F" w:rsidRDefault="00A061C3" w:rsidP="00A061C3">
      <w:pPr>
        <w:jc w:val="both"/>
        <w:rPr>
          <w:rFonts w:asciiTheme="minorHAnsi" w:hAnsiTheme="minorHAnsi" w:cstheme="minorHAnsi"/>
          <w:i/>
        </w:rPr>
      </w:pPr>
    </w:p>
    <w:p w14:paraId="009893A0" w14:textId="77777777" w:rsidR="009D5A2A" w:rsidRPr="0011784F" w:rsidRDefault="009D5A2A" w:rsidP="009D5A2A">
      <w:pPr>
        <w:jc w:val="both"/>
        <w:rPr>
          <w:rFonts w:asciiTheme="minorHAnsi" w:hAnsiTheme="minorHAnsi" w:cstheme="minorHAnsi"/>
        </w:rPr>
      </w:pPr>
    </w:p>
    <w:p w14:paraId="78641858" w14:textId="77777777" w:rsidR="009C1008" w:rsidRPr="0011784F" w:rsidRDefault="004F109D" w:rsidP="0011047B">
      <w:pPr>
        <w:pStyle w:val="Titre2"/>
        <w:numPr>
          <w:ilvl w:val="1"/>
          <w:numId w:val="3"/>
        </w:numPr>
        <w:jc w:val="both"/>
        <w:rPr>
          <w:rFonts w:asciiTheme="minorHAnsi" w:hAnsiTheme="minorHAnsi" w:cstheme="minorHAnsi"/>
        </w:rPr>
      </w:pPr>
      <w:bookmarkStart w:id="50" w:name="_Toc514964554"/>
      <w:r w:rsidRPr="0011784F">
        <w:rPr>
          <w:rFonts w:asciiTheme="minorHAnsi" w:hAnsiTheme="minorHAnsi" w:cstheme="minorHAnsi"/>
        </w:rPr>
        <w:t>La reprise des produits de santé</w:t>
      </w:r>
      <w:r w:rsidR="009C1008" w:rsidRPr="0011784F">
        <w:rPr>
          <w:rFonts w:asciiTheme="minorHAnsi" w:hAnsiTheme="minorHAnsi" w:cstheme="minorHAnsi"/>
        </w:rPr>
        <w:t xml:space="preserve"> et la gestion des déchets</w:t>
      </w:r>
      <w:bookmarkEnd w:id="50"/>
    </w:p>
    <w:p w14:paraId="3306E327" w14:textId="77777777" w:rsidR="00F66AC2" w:rsidRPr="0011784F" w:rsidRDefault="00F66AC2" w:rsidP="00F66AC2">
      <w:pPr>
        <w:rPr>
          <w:rFonts w:asciiTheme="minorHAnsi" w:hAnsiTheme="minorHAnsi" w:cstheme="minorHAnsi"/>
        </w:rPr>
      </w:pPr>
    </w:p>
    <w:p w14:paraId="2A4525DD" w14:textId="77777777" w:rsidR="00AD1047" w:rsidRPr="0011784F" w:rsidRDefault="00AD1047" w:rsidP="008A71BD">
      <w:pPr>
        <w:jc w:val="both"/>
        <w:rPr>
          <w:rFonts w:asciiTheme="minorHAnsi" w:hAnsiTheme="minorHAnsi" w:cstheme="minorHAnsi"/>
        </w:rPr>
      </w:pPr>
      <w:r w:rsidRPr="0011784F">
        <w:rPr>
          <w:rFonts w:asciiTheme="minorHAnsi" w:hAnsiTheme="minorHAnsi" w:cstheme="minorHAnsi"/>
        </w:rPr>
        <w:t>Hors dispositifs prévus par la réglementation relativ</w:t>
      </w:r>
      <w:r w:rsidR="00DA5058">
        <w:rPr>
          <w:rFonts w:asciiTheme="minorHAnsi" w:hAnsiTheme="minorHAnsi" w:cstheme="minorHAnsi"/>
        </w:rPr>
        <w:t xml:space="preserve">e à la gestion des déchets, le </w:t>
      </w:r>
      <w:r w:rsidR="006A6BF8">
        <w:rPr>
          <w:rFonts w:asciiTheme="minorHAnsi" w:hAnsiTheme="minorHAnsi" w:cstheme="minorHAnsi"/>
        </w:rPr>
        <w:t>prestataire</w:t>
      </w:r>
      <w:r w:rsidRPr="0011784F">
        <w:rPr>
          <w:rFonts w:asciiTheme="minorHAnsi" w:hAnsiTheme="minorHAnsi" w:cstheme="minorHAnsi"/>
        </w:rPr>
        <w:t xml:space="preserve"> s’interdit la reprise au domicile du patient, pour </w:t>
      </w:r>
      <w:r w:rsidRPr="003D56CB">
        <w:rPr>
          <w:rFonts w:asciiTheme="minorHAnsi" w:hAnsiTheme="minorHAnsi" w:cstheme="minorHAnsi"/>
        </w:rPr>
        <w:t>quelque</w:t>
      </w:r>
      <w:r w:rsidRPr="0011784F">
        <w:rPr>
          <w:rFonts w:asciiTheme="minorHAnsi" w:hAnsiTheme="minorHAnsi" w:cstheme="minorHAnsi"/>
        </w:rPr>
        <w:t xml:space="preserve"> raison que ce soit, des accessoires adaptés et des sets et </w:t>
      </w:r>
      <w:r w:rsidRPr="0011784F">
        <w:rPr>
          <w:rFonts w:asciiTheme="minorHAnsi" w:hAnsiTheme="minorHAnsi" w:cstheme="minorHAnsi"/>
          <w:b/>
        </w:rPr>
        <w:t>consommables précédemment livrés à celui-ci et facturés en tant que tels à l’Assurance Maladie</w:t>
      </w:r>
      <w:r w:rsidRPr="0011784F">
        <w:rPr>
          <w:rFonts w:asciiTheme="minorHAnsi" w:hAnsiTheme="minorHAnsi" w:cstheme="minorHAnsi"/>
        </w:rPr>
        <w:t>.</w:t>
      </w:r>
    </w:p>
    <w:p w14:paraId="39CA48D5" w14:textId="77777777" w:rsidR="00AD1047" w:rsidRPr="0011784F" w:rsidRDefault="00AD1047" w:rsidP="00AA2D0A">
      <w:pPr>
        <w:jc w:val="both"/>
        <w:rPr>
          <w:rFonts w:asciiTheme="minorHAnsi" w:hAnsiTheme="minorHAnsi" w:cstheme="minorHAnsi"/>
        </w:rPr>
      </w:pPr>
    </w:p>
    <w:p w14:paraId="2058DA0A" w14:textId="77777777" w:rsidR="0044576A" w:rsidRPr="0011784F" w:rsidRDefault="00D61BD0" w:rsidP="008A71BD">
      <w:pPr>
        <w:jc w:val="both"/>
        <w:rPr>
          <w:rFonts w:asciiTheme="minorHAnsi" w:hAnsiTheme="minorHAnsi" w:cstheme="minorHAnsi"/>
        </w:rPr>
      </w:pPr>
      <w:r>
        <w:rPr>
          <w:rFonts w:asciiTheme="minorHAnsi" w:hAnsiTheme="minorHAnsi" w:cstheme="minorHAnsi"/>
        </w:rPr>
        <w:t xml:space="preserve">Le </w:t>
      </w:r>
      <w:r w:rsidR="006A6BF8">
        <w:rPr>
          <w:rFonts w:asciiTheme="minorHAnsi" w:hAnsiTheme="minorHAnsi" w:cstheme="minorHAnsi"/>
        </w:rPr>
        <w:t>prestataire</w:t>
      </w:r>
      <w:r w:rsidR="009C1008" w:rsidRPr="0011784F">
        <w:rPr>
          <w:rFonts w:asciiTheme="minorHAnsi" w:hAnsiTheme="minorHAnsi" w:cstheme="minorHAnsi"/>
        </w:rPr>
        <w:t xml:space="preserve"> s’engage à ne jamais mettre à disposition d’un autre patient un </w:t>
      </w:r>
      <w:r w:rsidR="004375E6" w:rsidRPr="0011784F">
        <w:rPr>
          <w:rFonts w:asciiTheme="minorHAnsi" w:hAnsiTheme="minorHAnsi" w:cstheme="minorHAnsi"/>
        </w:rPr>
        <w:t>produit</w:t>
      </w:r>
      <w:r w:rsidR="004F109D" w:rsidRPr="0011784F">
        <w:rPr>
          <w:rFonts w:asciiTheme="minorHAnsi" w:hAnsiTheme="minorHAnsi" w:cstheme="minorHAnsi"/>
        </w:rPr>
        <w:t xml:space="preserve"> de santé</w:t>
      </w:r>
      <w:r w:rsidR="009C1008" w:rsidRPr="0011784F">
        <w:rPr>
          <w:rFonts w:asciiTheme="minorHAnsi" w:hAnsiTheme="minorHAnsi" w:cstheme="minorHAnsi"/>
        </w:rPr>
        <w:t xml:space="preserve"> vendu qui aurait déjà é</w:t>
      </w:r>
      <w:r w:rsidR="00097406">
        <w:rPr>
          <w:rFonts w:asciiTheme="minorHAnsi" w:hAnsiTheme="minorHAnsi" w:cstheme="minorHAnsi"/>
        </w:rPr>
        <w:t>té facturé en tant que tel à l’A</w:t>
      </w:r>
      <w:r w:rsidR="009C1008" w:rsidRPr="0011784F">
        <w:rPr>
          <w:rFonts w:asciiTheme="minorHAnsi" w:hAnsiTheme="minorHAnsi" w:cstheme="minorHAnsi"/>
        </w:rPr>
        <w:t>ssurance Maladie.</w:t>
      </w:r>
    </w:p>
    <w:p w14:paraId="0BB17020" w14:textId="77777777" w:rsidR="000F073C" w:rsidRPr="0011784F" w:rsidRDefault="009C1008" w:rsidP="00E135AF">
      <w:pPr>
        <w:pageBreakBefore/>
        <w:pBdr>
          <w:bottom w:val="single" w:sz="2" w:space="1" w:color="365F91" w:themeColor="accent1" w:themeShade="BF"/>
        </w:pBdr>
        <w:shd w:val="clear" w:color="auto" w:fill="F6F9FC"/>
        <w:jc w:val="center"/>
        <w:outlineLvl w:val="0"/>
        <w:rPr>
          <w:rFonts w:asciiTheme="minorHAnsi" w:hAnsiTheme="minorHAnsi" w:cstheme="minorHAnsi"/>
          <w:b/>
          <w:smallCaps/>
          <w:color w:val="365F91" w:themeColor="accent1" w:themeShade="BF"/>
          <w:sz w:val="48"/>
          <w:szCs w:val="48"/>
        </w:rPr>
      </w:pPr>
      <w:bookmarkStart w:id="51" w:name="_Toc514964555"/>
      <w:r w:rsidRPr="0011784F">
        <w:rPr>
          <w:rFonts w:asciiTheme="minorHAnsi" w:hAnsiTheme="minorHAnsi" w:cstheme="minorHAnsi"/>
          <w:b/>
          <w:smallCaps/>
          <w:color w:val="365F91" w:themeColor="accent1" w:themeShade="BF"/>
          <w:sz w:val="48"/>
          <w:szCs w:val="48"/>
        </w:rPr>
        <w:t>Partie</w:t>
      </w:r>
      <w:r w:rsidR="00E95D74" w:rsidRPr="0011784F">
        <w:rPr>
          <w:rFonts w:asciiTheme="minorHAnsi" w:hAnsiTheme="minorHAnsi" w:cstheme="minorHAnsi"/>
          <w:b/>
          <w:smallCaps/>
          <w:color w:val="365F91" w:themeColor="accent1" w:themeShade="BF"/>
          <w:sz w:val="48"/>
          <w:szCs w:val="48"/>
        </w:rPr>
        <w:t xml:space="preserve"> 2</w:t>
      </w:r>
      <w:r w:rsidR="00173EDE" w:rsidRPr="0011784F">
        <w:rPr>
          <w:rFonts w:asciiTheme="minorHAnsi" w:hAnsiTheme="minorHAnsi" w:cstheme="minorHAnsi"/>
          <w:b/>
          <w:smallCaps/>
          <w:color w:val="365F91" w:themeColor="accent1" w:themeShade="BF"/>
          <w:sz w:val="48"/>
          <w:szCs w:val="48"/>
        </w:rPr>
        <w:t xml:space="preserve"> – </w:t>
      </w:r>
      <w:r w:rsidR="000F073C" w:rsidRPr="0011784F">
        <w:rPr>
          <w:rFonts w:asciiTheme="minorHAnsi" w:hAnsiTheme="minorHAnsi" w:cstheme="minorHAnsi"/>
          <w:b/>
          <w:smallCaps/>
          <w:color w:val="365F91" w:themeColor="accent1" w:themeShade="BF"/>
          <w:sz w:val="48"/>
          <w:szCs w:val="48"/>
        </w:rPr>
        <w:t>évaluation de la mise en œuvre de la charte</w:t>
      </w:r>
      <w:bookmarkEnd w:id="51"/>
    </w:p>
    <w:p w14:paraId="312741D6" w14:textId="77777777" w:rsidR="009C1008" w:rsidRPr="0011784F" w:rsidRDefault="009C1008">
      <w:pPr>
        <w:jc w:val="both"/>
        <w:rPr>
          <w:rFonts w:asciiTheme="minorHAnsi" w:hAnsiTheme="minorHAnsi" w:cstheme="minorHAnsi"/>
        </w:rPr>
      </w:pPr>
    </w:p>
    <w:p w14:paraId="4A1569C9" w14:textId="77777777" w:rsidR="009C1008" w:rsidRPr="0011784F" w:rsidRDefault="00CA5899" w:rsidP="00660B9F">
      <w:pPr>
        <w:pStyle w:val="Titre1"/>
        <w:numPr>
          <w:ilvl w:val="0"/>
          <w:numId w:val="4"/>
        </w:numPr>
        <w:jc w:val="both"/>
        <w:rPr>
          <w:rFonts w:asciiTheme="minorHAnsi" w:hAnsiTheme="minorHAnsi" w:cstheme="minorHAnsi"/>
        </w:rPr>
      </w:pPr>
      <w:bookmarkStart w:id="52" w:name="_Toc514964556"/>
      <w:r w:rsidRPr="0011784F">
        <w:rPr>
          <w:rFonts w:asciiTheme="minorHAnsi" w:hAnsiTheme="minorHAnsi" w:cstheme="minorHAnsi"/>
        </w:rPr>
        <w:t>Respect de l</w:t>
      </w:r>
      <w:r w:rsidR="000F073C" w:rsidRPr="0011784F">
        <w:rPr>
          <w:rFonts w:asciiTheme="minorHAnsi" w:hAnsiTheme="minorHAnsi" w:cstheme="minorHAnsi"/>
        </w:rPr>
        <w:t>a charte de bonnes pratiques</w:t>
      </w:r>
      <w:bookmarkEnd w:id="52"/>
      <w:r w:rsidR="000F073C" w:rsidRPr="0011784F">
        <w:rPr>
          <w:rFonts w:asciiTheme="minorHAnsi" w:hAnsiTheme="minorHAnsi" w:cstheme="minorHAnsi"/>
        </w:rPr>
        <w:t xml:space="preserve"> </w:t>
      </w:r>
    </w:p>
    <w:p w14:paraId="328822F4" w14:textId="77777777" w:rsidR="004744A5" w:rsidRDefault="004744A5" w:rsidP="00A013CC">
      <w:pPr>
        <w:jc w:val="both"/>
        <w:rPr>
          <w:rFonts w:asciiTheme="minorHAnsi" w:hAnsiTheme="minorHAnsi" w:cstheme="minorHAnsi"/>
        </w:rPr>
      </w:pPr>
    </w:p>
    <w:p w14:paraId="2BB1C9CD" w14:textId="77777777" w:rsidR="00CA5899" w:rsidRPr="00F224F0" w:rsidRDefault="008A71BD" w:rsidP="00A013CC">
      <w:pPr>
        <w:jc w:val="both"/>
        <w:rPr>
          <w:rFonts w:asciiTheme="minorHAnsi" w:hAnsiTheme="minorHAnsi" w:cstheme="minorHAnsi"/>
        </w:rPr>
      </w:pPr>
      <w:r>
        <w:rPr>
          <w:rFonts w:asciiTheme="minorHAnsi" w:hAnsiTheme="minorHAnsi" w:cstheme="minorHAnsi"/>
        </w:rPr>
        <w:t xml:space="preserve">Le </w:t>
      </w:r>
      <w:r w:rsidR="006A6BF8">
        <w:rPr>
          <w:rFonts w:asciiTheme="minorHAnsi" w:hAnsiTheme="minorHAnsi" w:cstheme="minorHAnsi"/>
        </w:rPr>
        <w:t>prestataire</w:t>
      </w:r>
      <w:r w:rsidR="009C1008" w:rsidRPr="00F224F0">
        <w:rPr>
          <w:rFonts w:asciiTheme="minorHAnsi" w:hAnsiTheme="minorHAnsi" w:cstheme="minorHAnsi"/>
        </w:rPr>
        <w:t xml:space="preserve"> s'engage à res</w:t>
      </w:r>
      <w:r w:rsidR="00AD18AF" w:rsidRPr="00F224F0">
        <w:rPr>
          <w:rFonts w:asciiTheme="minorHAnsi" w:hAnsiTheme="minorHAnsi" w:cstheme="minorHAnsi"/>
        </w:rPr>
        <w:t>pecter les termes de la c</w:t>
      </w:r>
      <w:r w:rsidR="00BD7DED" w:rsidRPr="00F224F0">
        <w:rPr>
          <w:rFonts w:asciiTheme="minorHAnsi" w:hAnsiTheme="minorHAnsi" w:cstheme="minorHAnsi"/>
        </w:rPr>
        <w:t xml:space="preserve">harte et à communiquer à l’établissement de santé tout élément nouveau relatif à son activité ou organisation qui </w:t>
      </w:r>
      <w:r w:rsidR="00912DD7">
        <w:rPr>
          <w:rFonts w:asciiTheme="minorHAnsi" w:hAnsiTheme="minorHAnsi" w:cstheme="minorHAnsi"/>
        </w:rPr>
        <w:t>modifierait les</w:t>
      </w:r>
      <w:r w:rsidR="00AD18AF" w:rsidRPr="00F224F0">
        <w:rPr>
          <w:rFonts w:asciiTheme="minorHAnsi" w:hAnsiTheme="minorHAnsi" w:cstheme="minorHAnsi"/>
        </w:rPr>
        <w:t xml:space="preserve"> termes de cette</w:t>
      </w:r>
      <w:r w:rsidR="00BD7DED" w:rsidRPr="00F224F0">
        <w:rPr>
          <w:rFonts w:asciiTheme="minorHAnsi" w:hAnsiTheme="minorHAnsi" w:cstheme="minorHAnsi"/>
        </w:rPr>
        <w:t xml:space="preserve"> charte.</w:t>
      </w:r>
    </w:p>
    <w:p w14:paraId="5E978B2C" w14:textId="77777777" w:rsidR="00CA5899" w:rsidRPr="00F224F0" w:rsidRDefault="00CA5899" w:rsidP="00A013CC">
      <w:pPr>
        <w:jc w:val="both"/>
        <w:rPr>
          <w:rFonts w:asciiTheme="minorHAnsi" w:hAnsiTheme="minorHAnsi" w:cstheme="minorHAnsi"/>
        </w:rPr>
      </w:pPr>
    </w:p>
    <w:p w14:paraId="76C2FEAF" w14:textId="77777777" w:rsidR="009C1008" w:rsidRPr="0011784F" w:rsidRDefault="00E43235" w:rsidP="00A013CC">
      <w:pPr>
        <w:jc w:val="both"/>
        <w:rPr>
          <w:rFonts w:asciiTheme="minorHAnsi" w:hAnsiTheme="minorHAnsi" w:cstheme="minorHAnsi"/>
        </w:rPr>
      </w:pPr>
      <w:r w:rsidRPr="00F224F0">
        <w:rPr>
          <w:rFonts w:asciiTheme="minorHAnsi" w:hAnsiTheme="minorHAnsi" w:cstheme="minorHAnsi"/>
        </w:rPr>
        <w:t xml:space="preserve">Une procédure </w:t>
      </w:r>
      <w:r w:rsidR="00CA5899" w:rsidRPr="00F224F0">
        <w:rPr>
          <w:rFonts w:asciiTheme="minorHAnsi" w:hAnsiTheme="minorHAnsi" w:cstheme="minorHAnsi"/>
        </w:rPr>
        <w:t xml:space="preserve">est mise en place au sein de l’établissement </w:t>
      </w:r>
      <w:r w:rsidR="002711BB" w:rsidRPr="00F224F0">
        <w:rPr>
          <w:rFonts w:asciiTheme="minorHAnsi" w:hAnsiTheme="minorHAnsi" w:cstheme="minorHAnsi"/>
        </w:rPr>
        <w:t xml:space="preserve">de santé </w:t>
      </w:r>
      <w:r w:rsidR="00CA5899" w:rsidRPr="00F224F0">
        <w:rPr>
          <w:rFonts w:asciiTheme="minorHAnsi" w:hAnsiTheme="minorHAnsi" w:cstheme="minorHAnsi"/>
        </w:rPr>
        <w:t>afin de recenser les problématiques et/ou signalement</w:t>
      </w:r>
      <w:r w:rsidR="00F2695D" w:rsidRPr="00F224F0">
        <w:rPr>
          <w:rFonts w:asciiTheme="minorHAnsi" w:hAnsiTheme="minorHAnsi" w:cstheme="minorHAnsi"/>
        </w:rPr>
        <w:t>s</w:t>
      </w:r>
      <w:r w:rsidR="00CA5899" w:rsidRPr="00F224F0">
        <w:rPr>
          <w:rFonts w:asciiTheme="minorHAnsi" w:hAnsiTheme="minorHAnsi" w:cstheme="minorHAnsi"/>
        </w:rPr>
        <w:t xml:space="preserve"> des assurés, des praticiens hospitaliers</w:t>
      </w:r>
      <w:r w:rsidR="00F224F0">
        <w:rPr>
          <w:rFonts w:asciiTheme="minorHAnsi" w:hAnsiTheme="minorHAnsi" w:cstheme="minorHAnsi"/>
        </w:rPr>
        <w:t>,</w:t>
      </w:r>
      <w:r w:rsidR="00CA5899" w:rsidRPr="00F224F0">
        <w:rPr>
          <w:rFonts w:asciiTheme="minorHAnsi" w:hAnsiTheme="minorHAnsi" w:cstheme="minorHAnsi"/>
        </w:rPr>
        <w:t xml:space="preserve"> e</w:t>
      </w:r>
      <w:r w:rsidR="009C1008" w:rsidRPr="00F224F0">
        <w:rPr>
          <w:rFonts w:asciiTheme="minorHAnsi" w:hAnsiTheme="minorHAnsi" w:cstheme="minorHAnsi"/>
        </w:rPr>
        <w:t>n cas de</w:t>
      </w:r>
      <w:r w:rsidR="00DA5058" w:rsidRPr="00F224F0">
        <w:rPr>
          <w:rFonts w:asciiTheme="minorHAnsi" w:hAnsiTheme="minorHAnsi" w:cstheme="minorHAnsi"/>
        </w:rPr>
        <w:t xml:space="preserve"> violation de la charte par un </w:t>
      </w:r>
      <w:r w:rsidR="006A6BF8">
        <w:rPr>
          <w:rFonts w:asciiTheme="minorHAnsi" w:hAnsiTheme="minorHAnsi" w:cstheme="minorHAnsi"/>
        </w:rPr>
        <w:t>prestataire</w:t>
      </w:r>
      <w:r w:rsidR="008D5ED6" w:rsidRPr="00F224F0">
        <w:rPr>
          <w:rFonts w:asciiTheme="minorHAnsi" w:hAnsiTheme="minorHAnsi" w:cstheme="minorHAnsi"/>
        </w:rPr>
        <w:t>.</w:t>
      </w:r>
    </w:p>
    <w:p w14:paraId="31B16866" w14:textId="77777777" w:rsidR="00CA5899" w:rsidRPr="0011784F" w:rsidRDefault="00557D26" w:rsidP="00CA5899">
      <w:pPr>
        <w:pStyle w:val="Titre1"/>
        <w:numPr>
          <w:ilvl w:val="0"/>
          <w:numId w:val="4"/>
        </w:numPr>
        <w:jc w:val="both"/>
        <w:rPr>
          <w:rFonts w:asciiTheme="minorHAnsi" w:hAnsiTheme="minorHAnsi" w:cstheme="minorHAnsi"/>
        </w:rPr>
      </w:pPr>
      <w:bookmarkStart w:id="53" w:name="_Toc514964557"/>
      <w:r w:rsidRPr="0011784F">
        <w:rPr>
          <w:rFonts w:asciiTheme="minorHAnsi" w:hAnsiTheme="minorHAnsi" w:cstheme="minorHAnsi"/>
        </w:rPr>
        <w:t>E</w:t>
      </w:r>
      <w:r w:rsidR="00CA5899" w:rsidRPr="0011784F">
        <w:rPr>
          <w:rFonts w:asciiTheme="minorHAnsi" w:hAnsiTheme="minorHAnsi" w:cstheme="minorHAnsi"/>
        </w:rPr>
        <w:t>valuation de la charte de bonnes pratiques</w:t>
      </w:r>
      <w:bookmarkEnd w:id="53"/>
      <w:r w:rsidR="00CA5899" w:rsidRPr="0011784F">
        <w:rPr>
          <w:rFonts w:asciiTheme="minorHAnsi" w:hAnsiTheme="minorHAnsi" w:cstheme="minorHAnsi"/>
        </w:rPr>
        <w:t xml:space="preserve"> </w:t>
      </w:r>
    </w:p>
    <w:p w14:paraId="7DFEEF63" w14:textId="77777777" w:rsidR="00CA5899" w:rsidRPr="0011784F" w:rsidRDefault="00CA5899" w:rsidP="00CA5899"/>
    <w:p w14:paraId="38329D1B" w14:textId="77777777" w:rsidR="00CA5899" w:rsidRDefault="00283AF4" w:rsidP="00A013CC">
      <w:pPr>
        <w:jc w:val="both"/>
        <w:rPr>
          <w:rFonts w:asciiTheme="minorHAnsi" w:hAnsiTheme="minorHAnsi" w:cstheme="minorHAnsi"/>
        </w:rPr>
      </w:pPr>
      <w:r w:rsidRPr="00F224F0">
        <w:rPr>
          <w:rFonts w:asciiTheme="minorHAnsi" w:hAnsiTheme="minorHAnsi" w:cstheme="minorHAnsi"/>
        </w:rPr>
        <w:t>L’établissement</w:t>
      </w:r>
      <w:r w:rsidR="00EA0665">
        <w:rPr>
          <w:rFonts w:asciiTheme="minorHAnsi" w:hAnsiTheme="minorHAnsi" w:cstheme="minorHAnsi"/>
        </w:rPr>
        <w:t xml:space="preserve"> de santé</w:t>
      </w:r>
      <w:r w:rsidRPr="00F224F0">
        <w:rPr>
          <w:rFonts w:asciiTheme="minorHAnsi" w:hAnsiTheme="minorHAnsi" w:cstheme="minorHAnsi"/>
        </w:rPr>
        <w:t xml:space="preserve"> s’engage à évaluer de manière régulière le respect de la charte </w:t>
      </w:r>
      <w:r w:rsidR="00913024" w:rsidRPr="00F224F0">
        <w:rPr>
          <w:rFonts w:asciiTheme="minorHAnsi" w:hAnsiTheme="minorHAnsi" w:cstheme="minorHAnsi"/>
        </w:rPr>
        <w:t xml:space="preserve">par les </w:t>
      </w:r>
      <w:r w:rsidR="006A6BF8">
        <w:rPr>
          <w:rFonts w:asciiTheme="minorHAnsi" w:hAnsiTheme="minorHAnsi" w:cstheme="minorHAnsi"/>
        </w:rPr>
        <w:t>prestataire</w:t>
      </w:r>
      <w:r w:rsidR="00913024" w:rsidRPr="00F224F0">
        <w:rPr>
          <w:rFonts w:asciiTheme="minorHAnsi" w:hAnsiTheme="minorHAnsi" w:cstheme="minorHAnsi"/>
        </w:rPr>
        <w:t>s</w:t>
      </w:r>
      <w:r w:rsidR="00F224F0" w:rsidRPr="00F224F0">
        <w:rPr>
          <w:rFonts w:asciiTheme="minorHAnsi" w:hAnsiTheme="minorHAnsi" w:cstheme="minorHAnsi"/>
        </w:rPr>
        <w:t>, sur les éléments le concernant</w:t>
      </w:r>
      <w:r w:rsidR="00913024" w:rsidRPr="00F224F0">
        <w:rPr>
          <w:rFonts w:asciiTheme="minorHAnsi" w:hAnsiTheme="minorHAnsi" w:cstheme="minorHAnsi"/>
        </w:rPr>
        <w:t xml:space="preserve"> </w:t>
      </w:r>
      <w:r w:rsidRPr="00F224F0">
        <w:rPr>
          <w:rFonts w:asciiTheme="minorHAnsi" w:hAnsiTheme="minorHAnsi" w:cstheme="minorHAnsi"/>
        </w:rPr>
        <w:t>et dans ce cadre à prendre en compte tout signalement.</w:t>
      </w:r>
    </w:p>
    <w:p w14:paraId="08C1DD45" w14:textId="77777777" w:rsidR="00283AF4" w:rsidRPr="0011784F" w:rsidRDefault="00283AF4" w:rsidP="00A013CC">
      <w:pPr>
        <w:jc w:val="both"/>
        <w:rPr>
          <w:rFonts w:asciiTheme="minorHAnsi" w:hAnsiTheme="minorHAnsi" w:cstheme="minorHAnsi"/>
        </w:rPr>
      </w:pPr>
    </w:p>
    <w:p w14:paraId="105245FC" w14:textId="77777777" w:rsidR="00CA5899" w:rsidRPr="00FF0F94" w:rsidRDefault="00CA5899" w:rsidP="00A013CC">
      <w:pPr>
        <w:jc w:val="both"/>
        <w:rPr>
          <w:rFonts w:asciiTheme="minorHAnsi" w:hAnsiTheme="minorHAnsi" w:cstheme="minorHAnsi"/>
        </w:rPr>
      </w:pPr>
      <w:r w:rsidRPr="0011784F">
        <w:rPr>
          <w:rFonts w:asciiTheme="minorHAnsi" w:hAnsiTheme="minorHAnsi" w:cstheme="minorHAnsi"/>
        </w:rPr>
        <w:t>En cas de manquement</w:t>
      </w:r>
      <w:r w:rsidR="00D61BD0">
        <w:rPr>
          <w:rFonts w:asciiTheme="minorHAnsi" w:hAnsiTheme="minorHAnsi" w:cstheme="minorHAnsi"/>
        </w:rPr>
        <w:t xml:space="preserve">s </w:t>
      </w:r>
      <w:r w:rsidR="006C570C" w:rsidRPr="00506460">
        <w:rPr>
          <w:rFonts w:asciiTheme="minorHAnsi" w:hAnsiTheme="minorHAnsi" w:cstheme="minorHAnsi"/>
        </w:rPr>
        <w:t xml:space="preserve">aux dispositions législatives et réglementaires </w:t>
      </w:r>
      <w:r w:rsidR="00D61BD0">
        <w:rPr>
          <w:rFonts w:asciiTheme="minorHAnsi" w:hAnsiTheme="minorHAnsi" w:cstheme="minorHAnsi"/>
        </w:rPr>
        <w:t xml:space="preserve">de la part d’un </w:t>
      </w:r>
      <w:r w:rsidR="006A6BF8">
        <w:rPr>
          <w:rFonts w:asciiTheme="minorHAnsi" w:hAnsiTheme="minorHAnsi" w:cstheme="minorHAnsi"/>
        </w:rPr>
        <w:t>prestataire</w:t>
      </w:r>
      <w:r w:rsidRPr="0011784F">
        <w:rPr>
          <w:rFonts w:asciiTheme="minorHAnsi" w:hAnsiTheme="minorHAnsi" w:cstheme="minorHAnsi"/>
        </w:rPr>
        <w:t xml:space="preserve"> et selon la qualification du manquement, </w:t>
      </w:r>
      <w:r w:rsidR="00DF5276">
        <w:rPr>
          <w:rFonts w:asciiTheme="minorHAnsi" w:hAnsiTheme="minorHAnsi" w:cstheme="minorHAnsi"/>
        </w:rPr>
        <w:t>l’établissement de santé s’engage à informer les</w:t>
      </w:r>
      <w:r w:rsidRPr="0011784F">
        <w:rPr>
          <w:rFonts w:asciiTheme="minorHAnsi" w:hAnsiTheme="minorHAnsi" w:cstheme="minorHAnsi"/>
        </w:rPr>
        <w:t xml:space="preserve"> o</w:t>
      </w:r>
      <w:r w:rsidR="00F16689">
        <w:rPr>
          <w:rFonts w:asciiTheme="minorHAnsi" w:hAnsiTheme="minorHAnsi" w:cstheme="minorHAnsi"/>
        </w:rPr>
        <w:t xml:space="preserve">rganismes </w:t>
      </w:r>
      <w:r w:rsidR="00F16689" w:rsidRPr="00F224F0">
        <w:rPr>
          <w:rFonts w:asciiTheme="minorHAnsi" w:hAnsiTheme="minorHAnsi" w:cstheme="minorHAnsi"/>
        </w:rPr>
        <w:t>compétents</w:t>
      </w:r>
      <w:r w:rsidR="00912DD7">
        <w:rPr>
          <w:rFonts w:asciiTheme="minorHAnsi" w:hAnsiTheme="minorHAnsi" w:cstheme="minorHAnsi"/>
        </w:rPr>
        <w:t xml:space="preserve"> (</w:t>
      </w:r>
      <w:r w:rsidR="00912DD7" w:rsidRPr="00506460">
        <w:rPr>
          <w:rFonts w:asciiTheme="minorHAnsi" w:hAnsiTheme="minorHAnsi" w:cstheme="minorHAnsi"/>
        </w:rPr>
        <w:t>ARS – Assurance Maladie en précisant les domaines</w:t>
      </w:r>
      <w:r w:rsidR="00912DD7">
        <w:rPr>
          <w:rFonts w:asciiTheme="minorHAnsi" w:hAnsiTheme="minorHAnsi" w:cstheme="minorHAnsi"/>
        </w:rPr>
        <w:t>)</w:t>
      </w:r>
      <w:r w:rsidR="00913024" w:rsidRPr="00F224F0">
        <w:rPr>
          <w:rFonts w:asciiTheme="minorHAnsi" w:hAnsiTheme="minorHAnsi" w:cstheme="minorHAnsi"/>
        </w:rPr>
        <w:t xml:space="preserve">. En cas de non-respect avéré, </w:t>
      </w:r>
      <w:r w:rsidR="00F224F0" w:rsidRPr="00FF0F94">
        <w:rPr>
          <w:rFonts w:asciiTheme="minorHAnsi" w:hAnsiTheme="minorHAnsi" w:cstheme="minorHAnsi"/>
        </w:rPr>
        <w:t>l’établissement de santé peu</w:t>
      </w:r>
      <w:r w:rsidR="00913024" w:rsidRPr="00FF0F94">
        <w:rPr>
          <w:rFonts w:asciiTheme="minorHAnsi" w:hAnsiTheme="minorHAnsi" w:cstheme="minorHAnsi"/>
        </w:rPr>
        <w:t xml:space="preserve">t </w:t>
      </w:r>
      <w:r w:rsidR="0053620E" w:rsidRPr="00FF0F94">
        <w:rPr>
          <w:rFonts w:asciiTheme="minorHAnsi" w:hAnsiTheme="minorHAnsi" w:cstheme="minorHAnsi"/>
        </w:rPr>
        <w:t>être amené à ne plus proposer c</w:t>
      </w:r>
      <w:r w:rsidR="00913024" w:rsidRPr="00FF0F94">
        <w:rPr>
          <w:rFonts w:asciiTheme="minorHAnsi" w:hAnsiTheme="minorHAnsi" w:cstheme="minorHAnsi"/>
        </w:rPr>
        <w:t xml:space="preserve">e </w:t>
      </w:r>
      <w:r w:rsidR="006A6BF8">
        <w:rPr>
          <w:rFonts w:asciiTheme="minorHAnsi" w:hAnsiTheme="minorHAnsi" w:cstheme="minorHAnsi"/>
        </w:rPr>
        <w:t>prestataire</w:t>
      </w:r>
      <w:r w:rsidR="008A71BD" w:rsidRPr="0011784F">
        <w:rPr>
          <w:rFonts w:asciiTheme="minorHAnsi" w:hAnsiTheme="minorHAnsi" w:cstheme="minorHAnsi"/>
        </w:rPr>
        <w:t xml:space="preserve"> </w:t>
      </w:r>
      <w:r w:rsidR="00913024" w:rsidRPr="00FF0F94">
        <w:rPr>
          <w:rFonts w:asciiTheme="minorHAnsi" w:hAnsiTheme="minorHAnsi" w:cstheme="minorHAnsi"/>
        </w:rPr>
        <w:t>aux patients.</w:t>
      </w:r>
    </w:p>
    <w:p w14:paraId="3F538494" w14:textId="77777777" w:rsidR="009C1008" w:rsidRPr="00FF0F94" w:rsidRDefault="009C1008" w:rsidP="004A0590">
      <w:pPr>
        <w:pStyle w:val="Titre1"/>
        <w:numPr>
          <w:ilvl w:val="0"/>
          <w:numId w:val="4"/>
        </w:numPr>
        <w:jc w:val="both"/>
        <w:rPr>
          <w:rFonts w:asciiTheme="minorHAnsi" w:hAnsiTheme="minorHAnsi" w:cstheme="minorHAnsi"/>
        </w:rPr>
      </w:pPr>
      <w:bookmarkStart w:id="54" w:name="_Toc514964558"/>
      <w:r w:rsidRPr="00FF0F94">
        <w:rPr>
          <w:rFonts w:asciiTheme="minorHAnsi" w:hAnsiTheme="minorHAnsi" w:cstheme="minorHAnsi"/>
        </w:rPr>
        <w:t>Responsabilité</w:t>
      </w:r>
      <w:bookmarkEnd w:id="54"/>
    </w:p>
    <w:p w14:paraId="0211E5CE" w14:textId="77777777" w:rsidR="009C1008" w:rsidRPr="00FF0F94" w:rsidRDefault="009C1008">
      <w:pPr>
        <w:jc w:val="both"/>
        <w:rPr>
          <w:rFonts w:asciiTheme="minorHAnsi" w:hAnsiTheme="minorHAnsi" w:cstheme="minorHAnsi"/>
        </w:rPr>
      </w:pPr>
    </w:p>
    <w:p w14:paraId="03A9C09E" w14:textId="77777777" w:rsidR="009C1008" w:rsidRPr="00FF0F94" w:rsidRDefault="002711BB" w:rsidP="004A0590">
      <w:pPr>
        <w:jc w:val="both"/>
        <w:rPr>
          <w:rFonts w:asciiTheme="minorHAnsi" w:hAnsiTheme="minorHAnsi" w:cstheme="minorHAnsi"/>
        </w:rPr>
      </w:pPr>
      <w:r w:rsidRPr="00FF0F94">
        <w:rPr>
          <w:rFonts w:asciiTheme="minorHAnsi" w:hAnsiTheme="minorHAnsi" w:cstheme="minorHAnsi"/>
        </w:rPr>
        <w:t>L</w:t>
      </w:r>
      <w:r w:rsidR="00786231" w:rsidRPr="00FF0F94">
        <w:rPr>
          <w:rFonts w:asciiTheme="minorHAnsi" w:hAnsiTheme="minorHAnsi" w:cstheme="minorHAnsi"/>
        </w:rPr>
        <w:t>a responsabilité de l</w:t>
      </w:r>
      <w:r w:rsidRPr="00FF0F94">
        <w:rPr>
          <w:rFonts w:asciiTheme="minorHAnsi" w:hAnsiTheme="minorHAnsi" w:cstheme="minorHAnsi"/>
        </w:rPr>
        <w:t>’établissement de santé</w:t>
      </w:r>
      <w:r w:rsidR="009C1008" w:rsidRPr="00FF0F94">
        <w:rPr>
          <w:rFonts w:asciiTheme="minorHAnsi" w:hAnsiTheme="minorHAnsi" w:cstheme="minorHAnsi"/>
        </w:rPr>
        <w:t xml:space="preserve"> </w:t>
      </w:r>
      <w:r w:rsidR="000F2DBA" w:rsidRPr="00FF0F94">
        <w:rPr>
          <w:rFonts w:asciiTheme="minorHAnsi" w:hAnsiTheme="minorHAnsi" w:cstheme="minorHAnsi"/>
        </w:rPr>
        <w:t>s’inscrit dans le cadre de</w:t>
      </w:r>
      <w:r w:rsidR="00786231" w:rsidRPr="00FF0F94">
        <w:rPr>
          <w:rFonts w:asciiTheme="minorHAnsi" w:hAnsiTheme="minorHAnsi" w:cstheme="minorHAnsi"/>
        </w:rPr>
        <w:t xml:space="preserve"> la préparation à la sortie du patient hos</w:t>
      </w:r>
      <w:r w:rsidR="001D024D" w:rsidRPr="00FF0F94">
        <w:rPr>
          <w:rFonts w:asciiTheme="minorHAnsi" w:hAnsiTheme="minorHAnsi" w:cstheme="minorHAnsi"/>
        </w:rPr>
        <w:t>pitalisé.</w:t>
      </w:r>
    </w:p>
    <w:p w14:paraId="224F2A65" w14:textId="77777777" w:rsidR="009C1008" w:rsidRPr="00FF0F94" w:rsidRDefault="009C1008" w:rsidP="004A0590">
      <w:pPr>
        <w:jc w:val="both"/>
        <w:rPr>
          <w:rFonts w:asciiTheme="minorHAnsi" w:hAnsiTheme="minorHAnsi" w:cstheme="minorHAnsi"/>
        </w:rPr>
      </w:pPr>
    </w:p>
    <w:p w14:paraId="521A299E" w14:textId="77777777" w:rsidR="009C1008" w:rsidRPr="0011784F" w:rsidRDefault="00D61BD0" w:rsidP="004A0590">
      <w:pPr>
        <w:jc w:val="both"/>
        <w:rPr>
          <w:rFonts w:asciiTheme="minorHAnsi" w:hAnsiTheme="minorHAnsi" w:cstheme="minorHAnsi"/>
        </w:rPr>
      </w:pPr>
      <w:r w:rsidRPr="00FF0F94">
        <w:rPr>
          <w:rFonts w:asciiTheme="minorHAnsi" w:hAnsiTheme="minorHAnsi" w:cstheme="minorHAnsi"/>
        </w:rPr>
        <w:t xml:space="preserve">Le </w:t>
      </w:r>
      <w:r w:rsidR="006A6BF8">
        <w:rPr>
          <w:rFonts w:asciiTheme="minorHAnsi" w:hAnsiTheme="minorHAnsi" w:cstheme="minorHAnsi"/>
        </w:rPr>
        <w:t>prestataire</w:t>
      </w:r>
      <w:r w:rsidR="009C1008" w:rsidRPr="00FF0F94">
        <w:rPr>
          <w:rFonts w:asciiTheme="minorHAnsi" w:hAnsiTheme="minorHAnsi" w:cstheme="minorHAnsi"/>
        </w:rPr>
        <w:t xml:space="preserve"> doit être titulaire d’un contrat R</w:t>
      </w:r>
      <w:r w:rsidR="006141F7" w:rsidRPr="00FF0F94">
        <w:rPr>
          <w:rFonts w:asciiTheme="minorHAnsi" w:hAnsiTheme="minorHAnsi" w:cstheme="minorHAnsi"/>
        </w:rPr>
        <w:t xml:space="preserve">esponsabilité </w:t>
      </w:r>
      <w:r w:rsidR="009C1008" w:rsidRPr="00FF0F94">
        <w:rPr>
          <w:rFonts w:asciiTheme="minorHAnsi" w:hAnsiTheme="minorHAnsi" w:cstheme="minorHAnsi"/>
        </w:rPr>
        <w:t>C</w:t>
      </w:r>
      <w:r w:rsidR="006141F7" w:rsidRPr="00FF0F94">
        <w:rPr>
          <w:rFonts w:asciiTheme="minorHAnsi" w:hAnsiTheme="minorHAnsi" w:cstheme="minorHAnsi"/>
        </w:rPr>
        <w:t xml:space="preserve">ivile </w:t>
      </w:r>
      <w:r w:rsidR="009C1008" w:rsidRPr="00FF0F94">
        <w:rPr>
          <w:rFonts w:asciiTheme="minorHAnsi" w:hAnsiTheme="minorHAnsi" w:cstheme="minorHAnsi"/>
        </w:rPr>
        <w:t>P</w:t>
      </w:r>
      <w:r w:rsidR="006141F7" w:rsidRPr="00FF0F94">
        <w:rPr>
          <w:rFonts w:asciiTheme="minorHAnsi" w:hAnsiTheme="minorHAnsi" w:cstheme="minorHAnsi"/>
        </w:rPr>
        <w:t>rofessionnelle (RCP)</w:t>
      </w:r>
      <w:r w:rsidR="009C1008" w:rsidRPr="00FF0F94">
        <w:rPr>
          <w:rFonts w:asciiTheme="minorHAnsi" w:hAnsiTheme="minorHAnsi" w:cstheme="minorHAnsi"/>
        </w:rPr>
        <w:t xml:space="preserve"> couvrant intégralement </w:t>
      </w:r>
      <w:r w:rsidR="00003161" w:rsidRPr="00FF0F94">
        <w:rPr>
          <w:rFonts w:asciiTheme="minorHAnsi" w:hAnsiTheme="minorHAnsi" w:cstheme="minorHAnsi"/>
        </w:rPr>
        <w:t>son champ</w:t>
      </w:r>
      <w:r w:rsidR="009C1008" w:rsidRPr="00FF0F94">
        <w:rPr>
          <w:rFonts w:asciiTheme="minorHAnsi" w:hAnsiTheme="minorHAnsi" w:cstheme="minorHAnsi"/>
        </w:rPr>
        <w:t xml:space="preserve"> d’activité auprès des assurés sociaux.</w:t>
      </w:r>
    </w:p>
    <w:p w14:paraId="50BB612F" w14:textId="77777777" w:rsidR="009C1008" w:rsidRPr="0011784F" w:rsidRDefault="009C1008">
      <w:pPr>
        <w:jc w:val="both"/>
        <w:rPr>
          <w:rFonts w:asciiTheme="minorHAnsi" w:hAnsiTheme="minorHAnsi" w:cstheme="minorHAnsi"/>
        </w:rPr>
      </w:pPr>
    </w:p>
    <w:p w14:paraId="3F8C34DF" w14:textId="77777777" w:rsidR="00703FC3" w:rsidRPr="005247B5" w:rsidRDefault="00703FC3">
      <w:pPr>
        <w:jc w:val="both"/>
        <w:rPr>
          <w:rFonts w:asciiTheme="minorHAnsi" w:hAnsiTheme="minorHAnsi" w:cstheme="minorHAnsi"/>
          <w:b/>
        </w:rPr>
      </w:pPr>
      <w:r w:rsidRPr="005247B5">
        <w:rPr>
          <w:rFonts w:asciiTheme="minorHAnsi" w:hAnsiTheme="minorHAnsi" w:cstheme="minorHAnsi"/>
          <w:b/>
        </w:rPr>
        <w:t>Nom et Signature</w:t>
      </w:r>
      <w:r w:rsidRPr="005247B5">
        <w:rPr>
          <w:rFonts w:asciiTheme="minorHAnsi" w:hAnsiTheme="minorHAnsi" w:cstheme="minorHAnsi"/>
          <w:b/>
        </w:rPr>
        <w:tab/>
      </w:r>
      <w:r w:rsidRPr="005247B5">
        <w:rPr>
          <w:rFonts w:asciiTheme="minorHAnsi" w:hAnsiTheme="minorHAnsi" w:cstheme="minorHAnsi"/>
          <w:b/>
        </w:rPr>
        <w:tab/>
      </w:r>
      <w:r w:rsidRPr="005247B5">
        <w:rPr>
          <w:rFonts w:asciiTheme="minorHAnsi" w:hAnsiTheme="minorHAnsi" w:cstheme="minorHAnsi"/>
          <w:b/>
        </w:rPr>
        <w:tab/>
      </w:r>
      <w:r w:rsidRPr="005247B5">
        <w:rPr>
          <w:rFonts w:asciiTheme="minorHAnsi" w:hAnsiTheme="minorHAnsi" w:cstheme="minorHAnsi"/>
          <w:b/>
        </w:rPr>
        <w:tab/>
      </w:r>
      <w:r w:rsidRPr="005247B5">
        <w:rPr>
          <w:rFonts w:asciiTheme="minorHAnsi" w:hAnsiTheme="minorHAnsi" w:cstheme="minorHAnsi"/>
          <w:b/>
        </w:rPr>
        <w:tab/>
      </w:r>
    </w:p>
    <w:tbl>
      <w:tblPr>
        <w:tblStyle w:val="Grilledutableau"/>
        <w:tblW w:w="0" w:type="auto"/>
        <w:tblLook w:val="04A0" w:firstRow="1" w:lastRow="0" w:firstColumn="1" w:lastColumn="0" w:noHBand="0" w:noVBand="1"/>
      </w:tblPr>
      <w:tblGrid>
        <w:gridCol w:w="4886"/>
        <w:gridCol w:w="4886"/>
      </w:tblGrid>
      <w:tr w:rsidR="006E646A" w:rsidRPr="0011784F" w14:paraId="12960899" w14:textId="77777777" w:rsidTr="006E646A">
        <w:tc>
          <w:tcPr>
            <w:tcW w:w="4886" w:type="dxa"/>
          </w:tcPr>
          <w:p w14:paraId="00D51EF7" w14:textId="77777777" w:rsidR="006E646A" w:rsidRPr="005247B5" w:rsidRDefault="006E646A">
            <w:pPr>
              <w:jc w:val="both"/>
              <w:rPr>
                <w:rFonts w:asciiTheme="minorHAnsi" w:hAnsiTheme="minorHAnsi" w:cstheme="minorHAnsi"/>
                <w:b/>
              </w:rPr>
            </w:pPr>
          </w:p>
        </w:tc>
        <w:tc>
          <w:tcPr>
            <w:tcW w:w="4886" w:type="dxa"/>
          </w:tcPr>
          <w:p w14:paraId="0B1195F1" w14:textId="77777777" w:rsidR="006E646A" w:rsidRPr="005247B5" w:rsidRDefault="006E646A">
            <w:pPr>
              <w:jc w:val="both"/>
              <w:rPr>
                <w:rFonts w:asciiTheme="minorHAnsi" w:hAnsiTheme="minorHAnsi" w:cstheme="minorHAnsi"/>
                <w:b/>
              </w:rPr>
            </w:pPr>
            <w:r w:rsidRPr="005247B5">
              <w:rPr>
                <w:rFonts w:asciiTheme="minorHAnsi" w:hAnsiTheme="minorHAnsi" w:cstheme="minorHAnsi"/>
                <w:b/>
              </w:rPr>
              <w:t xml:space="preserve">Pour </w:t>
            </w:r>
            <w:r w:rsidR="00644B6E">
              <w:rPr>
                <w:rFonts w:asciiTheme="minorHAnsi" w:hAnsiTheme="minorHAnsi" w:cstheme="minorHAnsi"/>
                <w:b/>
              </w:rPr>
              <w:t>le prestataire</w:t>
            </w:r>
            <w:r w:rsidRPr="005247B5">
              <w:rPr>
                <w:rFonts w:asciiTheme="minorHAnsi" w:hAnsiTheme="minorHAnsi" w:cstheme="minorHAnsi"/>
                <w:b/>
              </w:rPr>
              <w:t> : …………………………..……..</w:t>
            </w:r>
          </w:p>
          <w:p w14:paraId="3CB1F879" w14:textId="77777777" w:rsidR="00EA3E72" w:rsidRPr="005247B5" w:rsidRDefault="00EA3E72">
            <w:pPr>
              <w:jc w:val="both"/>
              <w:rPr>
                <w:rFonts w:asciiTheme="minorHAnsi" w:hAnsiTheme="minorHAnsi" w:cstheme="minorHAnsi"/>
                <w:b/>
              </w:rPr>
            </w:pPr>
          </w:p>
        </w:tc>
      </w:tr>
      <w:tr w:rsidR="00023FE2" w:rsidRPr="0011784F" w14:paraId="0DBD9E7B" w14:textId="77777777" w:rsidTr="006E646A">
        <w:tc>
          <w:tcPr>
            <w:tcW w:w="4886" w:type="dxa"/>
          </w:tcPr>
          <w:p w14:paraId="20D48E15" w14:textId="77777777" w:rsidR="00023FE2" w:rsidRDefault="00023FE2">
            <w:pPr>
              <w:jc w:val="both"/>
              <w:rPr>
                <w:rFonts w:asciiTheme="minorHAnsi" w:hAnsiTheme="minorHAnsi" w:cstheme="minorHAnsi"/>
                <w:b/>
              </w:rPr>
            </w:pPr>
          </w:p>
          <w:p w14:paraId="155B6D76" w14:textId="77777777" w:rsidR="00023FE2" w:rsidRPr="005247B5" w:rsidRDefault="00023FE2">
            <w:pPr>
              <w:jc w:val="both"/>
              <w:rPr>
                <w:rFonts w:asciiTheme="minorHAnsi" w:hAnsiTheme="minorHAnsi" w:cstheme="minorHAnsi"/>
                <w:b/>
              </w:rPr>
            </w:pPr>
          </w:p>
        </w:tc>
        <w:tc>
          <w:tcPr>
            <w:tcW w:w="4886" w:type="dxa"/>
          </w:tcPr>
          <w:p w14:paraId="6F82F353" w14:textId="77777777" w:rsidR="00023FE2" w:rsidRPr="005247B5" w:rsidRDefault="00023FE2">
            <w:pPr>
              <w:jc w:val="both"/>
              <w:rPr>
                <w:rFonts w:asciiTheme="minorHAnsi" w:hAnsiTheme="minorHAnsi" w:cstheme="minorHAnsi"/>
                <w:b/>
              </w:rPr>
            </w:pPr>
            <w:r>
              <w:rPr>
                <w:rFonts w:asciiTheme="minorHAnsi" w:hAnsiTheme="minorHAnsi" w:cstheme="minorHAnsi"/>
                <w:b/>
              </w:rPr>
              <w:t xml:space="preserve">Pour l’établissement :   </w:t>
            </w:r>
          </w:p>
        </w:tc>
      </w:tr>
    </w:tbl>
    <w:p w14:paraId="3E759ABE" w14:textId="77777777" w:rsidR="00703FC3" w:rsidRPr="0011784F" w:rsidRDefault="00703FC3">
      <w:pPr>
        <w:jc w:val="both"/>
        <w:rPr>
          <w:rFonts w:asciiTheme="minorHAnsi" w:hAnsiTheme="minorHAnsi" w:cstheme="minorHAnsi"/>
        </w:rPr>
      </w:pPr>
    </w:p>
    <w:p w14:paraId="40BE3E7E" w14:textId="77777777" w:rsidR="00703FC3" w:rsidRPr="005247B5" w:rsidRDefault="00703FC3">
      <w:pPr>
        <w:jc w:val="both"/>
        <w:rPr>
          <w:rFonts w:asciiTheme="minorHAnsi" w:hAnsiTheme="minorHAnsi" w:cstheme="minorHAnsi"/>
          <w:b/>
        </w:rPr>
      </w:pPr>
      <w:r w:rsidRPr="005247B5">
        <w:rPr>
          <w:rFonts w:asciiTheme="minorHAnsi" w:hAnsiTheme="minorHAnsi" w:cstheme="minorHAnsi"/>
          <w:b/>
        </w:rPr>
        <w:t>Date : …../…./….</w:t>
      </w:r>
    </w:p>
    <w:p w14:paraId="5D704EF3" w14:textId="77777777" w:rsidR="00501575" w:rsidRPr="007C2145" w:rsidRDefault="00501575">
      <w:pPr>
        <w:jc w:val="both"/>
        <w:rPr>
          <w:rFonts w:asciiTheme="minorHAnsi" w:hAnsiTheme="minorHAnsi" w:cstheme="minorHAnsi"/>
        </w:rPr>
      </w:pPr>
    </w:p>
    <w:sectPr w:rsidR="00501575" w:rsidRPr="007C2145" w:rsidSect="00CA5899">
      <w:footerReference w:type="even" r:id="rId11"/>
      <w:footerReference w:type="default" r:id="rId12"/>
      <w:footerReference w:type="first" r:id="rId13"/>
      <w:pgSz w:w="11900" w:h="16840"/>
      <w:pgMar w:top="851" w:right="907" w:bottom="1021" w:left="1361" w:header="709" w:footer="709" w:gutter="0"/>
      <w:cols w:space="708"/>
      <w:docGrid w:linePitch="360"/>
    </w:sectPr>
  </w:body>
</w:document>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5:commentEx w15:paraId="1817EFC3" w15:done="0"/>
</w15:commentsEx>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6cid:commentId w16cid:paraId="1817EFC3" w16cid:durableId="1EF24FC6"/>
</w16cid:commentsIds>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4ECF4D27" w14:textId="77777777" w:rsidR="009A2739" w:rsidRDefault="009A2739">
      <w:r>
        <w:separator/>
      </w:r>
    </w:p>
  </w:endnote>
  <w:endnote w:type="continuationSeparator" w:id="0">
    <w:p w14:paraId="186CEB8E" w14:textId="77777777" w:rsidR="009A2739" w:rsidRDefault="009A273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MS Mincho">
    <w:altName w:val="ＭＳ 明朝"/>
    <w:panose1 w:val="02020609040205080304"/>
    <w:charset w:val="80"/>
    <w:family w:val="modern"/>
    <w:pitch w:val="fixed"/>
    <w:sig w:usb0="E00002FF" w:usb1="6AC7FDFB" w:usb2="00000012" w:usb3="00000000" w:csb0="0002009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MS Gothic">
    <w:altName w:val="ＭＳ ゴシック"/>
    <w:panose1 w:val="020B0609070205080204"/>
    <w:charset w:val="80"/>
    <w:family w:val="modern"/>
    <w:notTrueType/>
    <w:pitch w:val="fixed"/>
    <w:sig w:usb0="00000001" w:usb1="08070000" w:usb2="00000010" w:usb3="00000000" w:csb0="00020000" w:csb1="00000000"/>
  </w:font>
  <w:font w:name="Arial">
    <w:panose1 w:val="020B0604020202020204"/>
    <w:charset w:val="00"/>
    <w:family w:val="swiss"/>
    <w:pitch w:val="variable"/>
    <w:sig w:usb0="E0002AFF" w:usb1="C0007843" w:usb2="00000009" w:usb3="00000000" w:csb0="000001FF" w:csb1="00000000"/>
  </w:font>
  <w:font w:name="Lucida Grande">
    <w:altName w:val="Segoe UI"/>
    <w:panose1 w:val="00000000000000000000"/>
    <w:charset w:val="00"/>
    <w:family w:val="roman"/>
    <w:notTrueType/>
    <w:pitch w:val="default"/>
    <w:sig w:usb0="00000003" w:usb1="00000000" w:usb2="00000000" w:usb3="00000000" w:csb0="00000001" w:csb1="00000000"/>
  </w:font>
  <w:font w:name="PMingLiU">
    <w:altName w:val="新細明體"/>
    <w:panose1 w:val="02020500000000000000"/>
    <w:charset w:val="88"/>
    <w:family w:val="roman"/>
    <w:pitch w:val="variable"/>
    <w:sig w:usb0="A00002FF" w:usb1="28CFFCFA" w:usb2="00000016" w:usb3="00000000" w:csb0="00100001" w:csb1="00000000"/>
  </w:font>
  <w:font w:name="Univers-Bold">
    <w:panose1 w:val="00000000000000000000"/>
    <w:charset w:val="00"/>
    <w:family w:val="swiss"/>
    <w:notTrueType/>
    <w:pitch w:val="default"/>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799A68A" w14:textId="77777777" w:rsidR="00D02C92" w:rsidRDefault="00D02C92" w:rsidP="005F7D47">
    <w:pPr>
      <w:pStyle w:val="Pieddepage"/>
      <w:jc w:val="center"/>
    </w:pPr>
    <w:r>
      <w:fldChar w:fldCharType="begin"/>
    </w:r>
    <w:r>
      <w:instrText xml:space="preserve"> PAGE </w:instrText>
    </w:r>
    <w:r>
      <w:fldChar w:fldCharType="separate"/>
    </w:r>
    <w:r>
      <w:rPr>
        <w:noProof/>
      </w:rPr>
      <w:t>18</w:t>
    </w:r>
    <w:r>
      <w:rPr>
        <w:noProof/>
      </w:rP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04292A5" w14:textId="77777777" w:rsidR="00D02C92" w:rsidRDefault="00D02C92" w:rsidP="00A11AEE">
    <w:pPr>
      <w:pStyle w:val="Pieddepage"/>
      <w:pBdr>
        <w:top w:val="single" w:sz="2" w:space="1" w:color="365F91" w:themeColor="accent1" w:themeShade="BF"/>
      </w:pBdr>
      <w:rPr>
        <w:rFonts w:asciiTheme="majorHAnsi" w:eastAsiaTheme="majorEastAsia" w:hAnsiTheme="majorHAnsi" w:cstheme="majorBidi"/>
      </w:rPr>
    </w:pPr>
    <w:r w:rsidRPr="008004E5">
      <w:rPr>
        <w:rFonts w:asciiTheme="majorHAnsi" w:eastAsiaTheme="majorEastAsia" w:hAnsiTheme="majorHAnsi" w:cstheme="majorBidi"/>
        <w:sz w:val="16"/>
        <w:szCs w:val="16"/>
      </w:rPr>
      <w:t>Charte de Bonne</w:t>
    </w:r>
    <w:r>
      <w:rPr>
        <w:rFonts w:asciiTheme="majorHAnsi" w:eastAsiaTheme="majorEastAsia" w:hAnsiTheme="majorHAnsi" w:cstheme="majorBidi"/>
        <w:sz w:val="16"/>
        <w:szCs w:val="16"/>
      </w:rPr>
      <w:t xml:space="preserve">s Pratiques des prestataires de dispositifs médicaux et de prestations à domicile  LPP </w:t>
    </w:r>
    <w:r>
      <w:rPr>
        <w:rFonts w:asciiTheme="majorHAnsi" w:eastAsiaTheme="majorEastAsia" w:hAnsiTheme="majorHAnsi" w:cstheme="majorBidi"/>
      </w:rPr>
      <w:ptab w:relativeTo="margin" w:alignment="right" w:leader="none"/>
    </w:r>
    <w:r>
      <w:rPr>
        <w:rFonts w:asciiTheme="majorHAnsi" w:eastAsiaTheme="majorEastAsia" w:hAnsiTheme="majorHAnsi" w:cstheme="majorBidi"/>
      </w:rPr>
      <w:t xml:space="preserve">Page </w:t>
    </w:r>
    <w:r>
      <w:rPr>
        <w:rFonts w:asciiTheme="minorHAnsi" w:eastAsiaTheme="minorEastAsia" w:hAnsiTheme="minorHAnsi" w:cstheme="minorBidi"/>
      </w:rPr>
      <w:fldChar w:fldCharType="begin"/>
    </w:r>
    <w:r>
      <w:instrText>PAGE   \* MERGEFORMAT</w:instrText>
    </w:r>
    <w:r>
      <w:rPr>
        <w:rFonts w:asciiTheme="minorHAnsi" w:eastAsiaTheme="minorEastAsia" w:hAnsiTheme="minorHAnsi" w:cstheme="minorBidi"/>
      </w:rPr>
      <w:fldChar w:fldCharType="separate"/>
    </w:r>
    <w:r w:rsidR="00714D5B" w:rsidRPr="00714D5B">
      <w:rPr>
        <w:rFonts w:asciiTheme="majorHAnsi" w:eastAsiaTheme="majorEastAsia" w:hAnsiTheme="majorHAnsi" w:cstheme="majorBidi"/>
        <w:noProof/>
      </w:rPr>
      <w:t>4</w:t>
    </w:r>
    <w:r>
      <w:rPr>
        <w:rFonts w:asciiTheme="majorHAnsi" w:eastAsiaTheme="majorEastAsia" w:hAnsiTheme="majorHAnsi" w:cstheme="majorBidi"/>
      </w:rPr>
      <w:fldChar w:fldCharType="end"/>
    </w:r>
  </w:p>
  <w:p w14:paraId="7E801C8A" w14:textId="6FEECFCB" w:rsidR="00C52EA2" w:rsidRPr="00C52EA2" w:rsidRDefault="00C52EA2" w:rsidP="00C52EA2">
    <w:pPr>
      <w:rPr>
        <w:sz w:val="16"/>
        <w:szCs w:val="16"/>
      </w:rPr>
    </w:pPr>
    <w:r w:rsidRPr="00C52EA2">
      <w:rPr>
        <w:sz w:val="16"/>
        <w:szCs w:val="16"/>
      </w:rPr>
      <w:t>Modèle ARS / Assurance-Maladie / Omedit Haut de France  le 19/07/2018 </w:t>
    </w:r>
  </w:p>
  <w:p w14:paraId="4500BFA6" w14:textId="77777777" w:rsidR="00D02C92" w:rsidRDefault="00D02C92">
    <w:pPr>
      <w:pStyle w:val="Pieddepage"/>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C5AED5B" w14:textId="77777777" w:rsidR="00D02C92" w:rsidRDefault="00D02C92">
    <w:pPr>
      <w:pStyle w:val="Pieddepage"/>
      <w:jc w:val="center"/>
    </w:pPr>
    <w:r>
      <w:fldChar w:fldCharType="begin"/>
    </w:r>
    <w:r>
      <w:instrText>PAGE   \* MERGEFORMAT</w:instrText>
    </w:r>
    <w:r>
      <w:fldChar w:fldCharType="separate"/>
    </w:r>
    <w:r>
      <w:rPr>
        <w:noProof/>
      </w:rPr>
      <w:t>1</w:t>
    </w:r>
    <w: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72B89C65" w14:textId="77777777" w:rsidR="009A2739" w:rsidRDefault="009A2739">
      <w:r>
        <w:separator/>
      </w:r>
    </w:p>
  </w:footnote>
  <w:footnote w:type="continuationSeparator" w:id="0">
    <w:p w14:paraId="6189B06B" w14:textId="77777777" w:rsidR="009A2739" w:rsidRDefault="009A2739">
      <w:r>
        <w:continuationSeparator/>
      </w:r>
    </w:p>
  </w:footnote>
  <w:footnote w:id="1">
    <w:p w14:paraId="13EBE03E" w14:textId="77777777" w:rsidR="007520BE" w:rsidRDefault="007520BE">
      <w:pPr>
        <w:pStyle w:val="Notedebasdepage"/>
      </w:pPr>
      <w:r>
        <w:rPr>
          <w:rStyle w:val="Appelnotedebasdep"/>
        </w:rPr>
        <w:footnoteRef/>
      </w:r>
      <w:r>
        <w:t xml:space="preserve"> </w:t>
      </w:r>
      <w:r w:rsidRPr="00AC2ED5">
        <w:rPr>
          <w:rFonts w:ascii="Calibri" w:hAnsi="Calibri"/>
        </w:rPr>
        <w:t>Explications claires, lisibles</w:t>
      </w:r>
      <w:r w:rsidR="00F601C0">
        <w:rPr>
          <w:rFonts w:ascii="Calibri" w:hAnsi="Calibri"/>
        </w:rPr>
        <w:t xml:space="preserve"> et</w:t>
      </w:r>
      <w:r w:rsidRPr="00AC2ED5">
        <w:rPr>
          <w:rFonts w:ascii="Calibri" w:hAnsi="Calibri"/>
        </w:rPr>
        <w:t xml:space="preserve"> compréhensibles par tout patient</w:t>
      </w:r>
    </w:p>
  </w:footnote>
  <w:footnote w:id="2">
    <w:p w14:paraId="5B06797F" w14:textId="77777777" w:rsidR="007520BE" w:rsidRDefault="007520BE">
      <w:pPr>
        <w:pStyle w:val="Notedebasdepage"/>
      </w:pPr>
      <w:r>
        <w:rPr>
          <w:rStyle w:val="Appelnotedebasdep"/>
        </w:rPr>
        <w:footnoteRef/>
      </w:r>
      <w:r>
        <w:t xml:space="preserve"> </w:t>
      </w:r>
      <w:r w:rsidRPr="00AC2ED5">
        <w:rPr>
          <w:rFonts w:ascii="Calibri" w:hAnsi="Calibri"/>
        </w:rPr>
        <w:t xml:space="preserve">Il s’agit d’assurer la traçabilité de l’intervention </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D7F7E5A"/>
    <w:multiLevelType w:val="hybridMultilevel"/>
    <w:tmpl w:val="40EE380A"/>
    <w:lvl w:ilvl="0" w:tplc="A4AE1A52">
      <w:start w:val="1"/>
      <w:numFmt w:val="lowerLetter"/>
      <w:lvlText w:val="%1."/>
      <w:lvlJc w:val="left"/>
      <w:pPr>
        <w:ind w:left="720" w:hanging="360"/>
      </w:pPr>
      <w:rPr>
        <w:rFonts w:ascii="Calibri" w:hAnsi="Calibri" w:hint="default"/>
        <w:b/>
        <w:i w:val="0"/>
        <w:caps w:val="0"/>
        <w:sz w:val="16"/>
        <w:vertAlign w:val="baseline"/>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
    <w:nsid w:val="0EEA597F"/>
    <w:multiLevelType w:val="hybridMultilevel"/>
    <w:tmpl w:val="3C260EEA"/>
    <w:lvl w:ilvl="0" w:tplc="85966FF2">
      <w:start w:val="1"/>
      <w:numFmt w:val="lowerLetter"/>
      <w:lvlText w:val="%1."/>
      <w:lvlJc w:val="left"/>
      <w:pPr>
        <w:ind w:left="360" w:hanging="360"/>
      </w:pPr>
      <w:rPr>
        <w:rFonts w:ascii="Calibri" w:hAnsi="Calibri" w:hint="default"/>
        <w:b/>
        <w:i w:val="0"/>
        <w:caps w:val="0"/>
        <w:sz w:val="16"/>
        <w:vertAlign w:val="baseline"/>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
    <w:nsid w:val="15800E8D"/>
    <w:multiLevelType w:val="multilevel"/>
    <w:tmpl w:val="040C001F"/>
    <w:numStyleLink w:val="111111"/>
  </w:abstractNum>
  <w:abstractNum w:abstractNumId="3">
    <w:nsid w:val="16781C03"/>
    <w:multiLevelType w:val="hybridMultilevel"/>
    <w:tmpl w:val="23EC7162"/>
    <w:lvl w:ilvl="0" w:tplc="D7522630">
      <w:start w:val="1"/>
      <w:numFmt w:val="lowerLetter"/>
      <w:lvlText w:val="%1."/>
      <w:lvlJc w:val="left"/>
      <w:pPr>
        <w:ind w:left="360" w:hanging="360"/>
      </w:pPr>
      <w:rPr>
        <w:rFonts w:ascii="Calibri" w:hAnsi="Calibri" w:hint="default"/>
        <w:b/>
        <w:i w:val="0"/>
        <w:caps w:val="0"/>
        <w:sz w:val="16"/>
        <w:vertAlign w:val="baseline"/>
      </w:rPr>
    </w:lvl>
    <w:lvl w:ilvl="1" w:tplc="040C0019" w:tentative="1">
      <w:start w:val="1"/>
      <w:numFmt w:val="lowerLetter"/>
      <w:lvlText w:val="%2."/>
      <w:lvlJc w:val="left"/>
      <w:pPr>
        <w:ind w:left="1080" w:hanging="360"/>
      </w:pPr>
    </w:lvl>
    <w:lvl w:ilvl="2" w:tplc="040C001B" w:tentative="1">
      <w:start w:val="1"/>
      <w:numFmt w:val="lowerRoman"/>
      <w:lvlText w:val="%3."/>
      <w:lvlJc w:val="right"/>
      <w:pPr>
        <w:ind w:left="1800" w:hanging="180"/>
      </w:pPr>
    </w:lvl>
    <w:lvl w:ilvl="3" w:tplc="040C000F" w:tentative="1">
      <w:start w:val="1"/>
      <w:numFmt w:val="decimal"/>
      <w:lvlText w:val="%4."/>
      <w:lvlJc w:val="left"/>
      <w:pPr>
        <w:ind w:left="2520" w:hanging="360"/>
      </w:pPr>
    </w:lvl>
    <w:lvl w:ilvl="4" w:tplc="040C0019" w:tentative="1">
      <w:start w:val="1"/>
      <w:numFmt w:val="lowerLetter"/>
      <w:lvlText w:val="%5."/>
      <w:lvlJc w:val="left"/>
      <w:pPr>
        <w:ind w:left="3240" w:hanging="360"/>
      </w:pPr>
    </w:lvl>
    <w:lvl w:ilvl="5" w:tplc="040C001B" w:tentative="1">
      <w:start w:val="1"/>
      <w:numFmt w:val="lowerRoman"/>
      <w:lvlText w:val="%6."/>
      <w:lvlJc w:val="right"/>
      <w:pPr>
        <w:ind w:left="3960" w:hanging="180"/>
      </w:pPr>
    </w:lvl>
    <w:lvl w:ilvl="6" w:tplc="040C000F" w:tentative="1">
      <w:start w:val="1"/>
      <w:numFmt w:val="decimal"/>
      <w:lvlText w:val="%7."/>
      <w:lvlJc w:val="left"/>
      <w:pPr>
        <w:ind w:left="4680" w:hanging="360"/>
      </w:pPr>
    </w:lvl>
    <w:lvl w:ilvl="7" w:tplc="040C0019" w:tentative="1">
      <w:start w:val="1"/>
      <w:numFmt w:val="lowerLetter"/>
      <w:lvlText w:val="%8."/>
      <w:lvlJc w:val="left"/>
      <w:pPr>
        <w:ind w:left="5400" w:hanging="360"/>
      </w:pPr>
    </w:lvl>
    <w:lvl w:ilvl="8" w:tplc="040C001B" w:tentative="1">
      <w:start w:val="1"/>
      <w:numFmt w:val="lowerRoman"/>
      <w:lvlText w:val="%9."/>
      <w:lvlJc w:val="right"/>
      <w:pPr>
        <w:ind w:left="6120" w:hanging="180"/>
      </w:pPr>
    </w:lvl>
  </w:abstractNum>
  <w:abstractNum w:abstractNumId="4">
    <w:nsid w:val="18081B39"/>
    <w:multiLevelType w:val="multilevel"/>
    <w:tmpl w:val="040C001F"/>
    <w:numStyleLink w:val="111111"/>
  </w:abstractNum>
  <w:abstractNum w:abstractNumId="5">
    <w:nsid w:val="19185D31"/>
    <w:multiLevelType w:val="hybridMultilevel"/>
    <w:tmpl w:val="E59E9BA6"/>
    <w:lvl w:ilvl="0" w:tplc="B72E0A0E">
      <w:start w:val="1"/>
      <w:numFmt w:val="lowerLetter"/>
      <w:lvlText w:val="%1."/>
      <w:lvlJc w:val="left"/>
      <w:pPr>
        <w:ind w:left="360" w:hanging="360"/>
      </w:pPr>
      <w:rPr>
        <w:rFonts w:ascii="Calibri" w:hAnsi="Calibri" w:hint="default"/>
        <w:b/>
        <w:i w:val="0"/>
        <w:caps w:val="0"/>
        <w:sz w:val="16"/>
        <w:vertAlign w:val="baseline"/>
      </w:rPr>
    </w:lvl>
    <w:lvl w:ilvl="1" w:tplc="040C0019" w:tentative="1">
      <w:start w:val="1"/>
      <w:numFmt w:val="lowerLetter"/>
      <w:lvlText w:val="%2."/>
      <w:lvlJc w:val="left"/>
      <w:pPr>
        <w:ind w:left="1080" w:hanging="360"/>
      </w:pPr>
    </w:lvl>
    <w:lvl w:ilvl="2" w:tplc="040C001B" w:tentative="1">
      <w:start w:val="1"/>
      <w:numFmt w:val="lowerRoman"/>
      <w:lvlText w:val="%3."/>
      <w:lvlJc w:val="right"/>
      <w:pPr>
        <w:ind w:left="1800" w:hanging="180"/>
      </w:pPr>
    </w:lvl>
    <w:lvl w:ilvl="3" w:tplc="040C000F" w:tentative="1">
      <w:start w:val="1"/>
      <w:numFmt w:val="decimal"/>
      <w:lvlText w:val="%4."/>
      <w:lvlJc w:val="left"/>
      <w:pPr>
        <w:ind w:left="2520" w:hanging="360"/>
      </w:pPr>
    </w:lvl>
    <w:lvl w:ilvl="4" w:tplc="040C0019" w:tentative="1">
      <w:start w:val="1"/>
      <w:numFmt w:val="lowerLetter"/>
      <w:lvlText w:val="%5."/>
      <w:lvlJc w:val="left"/>
      <w:pPr>
        <w:ind w:left="3240" w:hanging="360"/>
      </w:pPr>
    </w:lvl>
    <w:lvl w:ilvl="5" w:tplc="040C001B" w:tentative="1">
      <w:start w:val="1"/>
      <w:numFmt w:val="lowerRoman"/>
      <w:lvlText w:val="%6."/>
      <w:lvlJc w:val="right"/>
      <w:pPr>
        <w:ind w:left="3960" w:hanging="180"/>
      </w:pPr>
    </w:lvl>
    <w:lvl w:ilvl="6" w:tplc="040C000F" w:tentative="1">
      <w:start w:val="1"/>
      <w:numFmt w:val="decimal"/>
      <w:lvlText w:val="%7."/>
      <w:lvlJc w:val="left"/>
      <w:pPr>
        <w:ind w:left="4680" w:hanging="360"/>
      </w:pPr>
    </w:lvl>
    <w:lvl w:ilvl="7" w:tplc="040C0019" w:tentative="1">
      <w:start w:val="1"/>
      <w:numFmt w:val="lowerLetter"/>
      <w:lvlText w:val="%8."/>
      <w:lvlJc w:val="left"/>
      <w:pPr>
        <w:ind w:left="5400" w:hanging="360"/>
      </w:pPr>
    </w:lvl>
    <w:lvl w:ilvl="8" w:tplc="040C001B" w:tentative="1">
      <w:start w:val="1"/>
      <w:numFmt w:val="lowerRoman"/>
      <w:lvlText w:val="%9."/>
      <w:lvlJc w:val="right"/>
      <w:pPr>
        <w:ind w:left="6120" w:hanging="180"/>
      </w:pPr>
    </w:lvl>
  </w:abstractNum>
  <w:abstractNum w:abstractNumId="6">
    <w:nsid w:val="1B413F33"/>
    <w:multiLevelType w:val="hybridMultilevel"/>
    <w:tmpl w:val="85466828"/>
    <w:lvl w:ilvl="0" w:tplc="D7522630">
      <w:start w:val="1"/>
      <w:numFmt w:val="lowerLetter"/>
      <w:lvlText w:val="%1."/>
      <w:lvlJc w:val="left"/>
      <w:pPr>
        <w:ind w:left="720" w:hanging="360"/>
      </w:pPr>
      <w:rPr>
        <w:rFonts w:ascii="Calibri" w:hAnsi="Calibri" w:hint="default"/>
        <w:b/>
        <w:i w:val="0"/>
        <w:caps w:val="0"/>
        <w:sz w:val="16"/>
        <w:vertAlign w:val="baseline"/>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7">
    <w:nsid w:val="1B8B58E8"/>
    <w:multiLevelType w:val="hybridMultilevel"/>
    <w:tmpl w:val="104A620C"/>
    <w:lvl w:ilvl="0" w:tplc="1D5A73B4">
      <w:start w:val="1"/>
      <w:numFmt w:val="lowerLetter"/>
      <w:lvlText w:val="%1."/>
      <w:lvlJc w:val="left"/>
      <w:pPr>
        <w:ind w:left="360" w:hanging="360"/>
      </w:pPr>
      <w:rPr>
        <w:rFonts w:ascii="Calibri" w:hAnsi="Calibri" w:hint="default"/>
        <w:b/>
        <w:i w:val="0"/>
        <w:caps w:val="0"/>
        <w:sz w:val="16"/>
        <w:vertAlign w:val="baseline"/>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8">
    <w:nsid w:val="20826593"/>
    <w:multiLevelType w:val="hybridMultilevel"/>
    <w:tmpl w:val="19CE6772"/>
    <w:lvl w:ilvl="0" w:tplc="D7522630">
      <w:start w:val="1"/>
      <w:numFmt w:val="lowerLetter"/>
      <w:lvlText w:val="%1."/>
      <w:lvlJc w:val="left"/>
      <w:pPr>
        <w:ind w:left="720" w:hanging="360"/>
      </w:pPr>
      <w:rPr>
        <w:rFonts w:ascii="Calibri" w:hAnsi="Calibri" w:hint="default"/>
        <w:b/>
        <w:i w:val="0"/>
        <w:caps w:val="0"/>
        <w:sz w:val="16"/>
        <w:vertAlign w:val="baseline"/>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9">
    <w:nsid w:val="21242A70"/>
    <w:multiLevelType w:val="hybridMultilevel"/>
    <w:tmpl w:val="6A4E8F1C"/>
    <w:lvl w:ilvl="0" w:tplc="B72E0A0E">
      <w:start w:val="1"/>
      <w:numFmt w:val="lowerLetter"/>
      <w:lvlText w:val="%1."/>
      <w:lvlJc w:val="left"/>
      <w:pPr>
        <w:ind w:left="360" w:hanging="360"/>
      </w:pPr>
      <w:rPr>
        <w:rFonts w:ascii="Calibri" w:hAnsi="Calibri" w:hint="default"/>
        <w:b/>
        <w:i w:val="0"/>
        <w:caps w:val="0"/>
        <w:sz w:val="16"/>
        <w:vertAlign w:val="baseline"/>
      </w:rPr>
    </w:lvl>
    <w:lvl w:ilvl="1" w:tplc="040C0019" w:tentative="1">
      <w:start w:val="1"/>
      <w:numFmt w:val="lowerLetter"/>
      <w:lvlText w:val="%2."/>
      <w:lvlJc w:val="left"/>
      <w:pPr>
        <w:ind w:left="1080" w:hanging="360"/>
      </w:pPr>
    </w:lvl>
    <w:lvl w:ilvl="2" w:tplc="040C001B" w:tentative="1">
      <w:start w:val="1"/>
      <w:numFmt w:val="lowerRoman"/>
      <w:lvlText w:val="%3."/>
      <w:lvlJc w:val="right"/>
      <w:pPr>
        <w:ind w:left="1800" w:hanging="180"/>
      </w:pPr>
    </w:lvl>
    <w:lvl w:ilvl="3" w:tplc="040C000F" w:tentative="1">
      <w:start w:val="1"/>
      <w:numFmt w:val="decimal"/>
      <w:lvlText w:val="%4."/>
      <w:lvlJc w:val="left"/>
      <w:pPr>
        <w:ind w:left="2520" w:hanging="360"/>
      </w:pPr>
    </w:lvl>
    <w:lvl w:ilvl="4" w:tplc="040C0019" w:tentative="1">
      <w:start w:val="1"/>
      <w:numFmt w:val="lowerLetter"/>
      <w:lvlText w:val="%5."/>
      <w:lvlJc w:val="left"/>
      <w:pPr>
        <w:ind w:left="3240" w:hanging="360"/>
      </w:pPr>
    </w:lvl>
    <w:lvl w:ilvl="5" w:tplc="040C001B" w:tentative="1">
      <w:start w:val="1"/>
      <w:numFmt w:val="lowerRoman"/>
      <w:lvlText w:val="%6."/>
      <w:lvlJc w:val="right"/>
      <w:pPr>
        <w:ind w:left="3960" w:hanging="180"/>
      </w:pPr>
    </w:lvl>
    <w:lvl w:ilvl="6" w:tplc="040C000F" w:tentative="1">
      <w:start w:val="1"/>
      <w:numFmt w:val="decimal"/>
      <w:lvlText w:val="%7."/>
      <w:lvlJc w:val="left"/>
      <w:pPr>
        <w:ind w:left="4680" w:hanging="360"/>
      </w:pPr>
    </w:lvl>
    <w:lvl w:ilvl="7" w:tplc="040C0019" w:tentative="1">
      <w:start w:val="1"/>
      <w:numFmt w:val="lowerLetter"/>
      <w:lvlText w:val="%8."/>
      <w:lvlJc w:val="left"/>
      <w:pPr>
        <w:ind w:left="5400" w:hanging="360"/>
      </w:pPr>
    </w:lvl>
    <w:lvl w:ilvl="8" w:tplc="040C001B" w:tentative="1">
      <w:start w:val="1"/>
      <w:numFmt w:val="lowerRoman"/>
      <w:lvlText w:val="%9."/>
      <w:lvlJc w:val="right"/>
      <w:pPr>
        <w:ind w:left="6120" w:hanging="180"/>
      </w:pPr>
    </w:lvl>
  </w:abstractNum>
  <w:abstractNum w:abstractNumId="10">
    <w:nsid w:val="23534DBE"/>
    <w:multiLevelType w:val="hybridMultilevel"/>
    <w:tmpl w:val="9CA4B050"/>
    <w:lvl w:ilvl="0" w:tplc="D6EA8AD4">
      <w:start w:val="1"/>
      <w:numFmt w:val="lowerLetter"/>
      <w:lvlText w:val="%1."/>
      <w:lvlJc w:val="left"/>
      <w:pPr>
        <w:ind w:left="720" w:hanging="360"/>
      </w:pPr>
      <w:rPr>
        <w:rFonts w:ascii="Calibri" w:hAnsi="Calibri" w:hint="default"/>
        <w:b/>
        <w:i w:val="0"/>
        <w:caps w:val="0"/>
        <w:sz w:val="16"/>
        <w:vertAlign w:val="baseline"/>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1">
    <w:nsid w:val="242B48B5"/>
    <w:multiLevelType w:val="hybridMultilevel"/>
    <w:tmpl w:val="0F14CD80"/>
    <w:lvl w:ilvl="0" w:tplc="35123EA8">
      <w:start w:val="1"/>
      <w:numFmt w:val="lowerLetter"/>
      <w:lvlText w:val="%1."/>
      <w:lvlJc w:val="left"/>
      <w:pPr>
        <w:ind w:left="720" w:hanging="360"/>
      </w:pPr>
      <w:rPr>
        <w:rFonts w:ascii="Calibri" w:hAnsi="Calibri" w:hint="default"/>
        <w:b/>
        <w:i w:val="0"/>
        <w:caps w:val="0"/>
        <w:sz w:val="16"/>
        <w:vertAlign w:val="baseline"/>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2">
    <w:nsid w:val="2733052E"/>
    <w:multiLevelType w:val="hybridMultilevel"/>
    <w:tmpl w:val="9EC0B2BA"/>
    <w:lvl w:ilvl="0" w:tplc="183895F0">
      <w:numFmt w:val="bullet"/>
      <w:lvlText w:val="-"/>
      <w:lvlJc w:val="left"/>
      <w:pPr>
        <w:ind w:left="720" w:hanging="360"/>
      </w:pPr>
      <w:rPr>
        <w:rFonts w:ascii="Calibri" w:eastAsia="MS Mincho" w:hAnsi="Calibri" w:cstheme="minorHAns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3">
    <w:nsid w:val="3280134A"/>
    <w:multiLevelType w:val="hybridMultilevel"/>
    <w:tmpl w:val="7C704248"/>
    <w:lvl w:ilvl="0" w:tplc="D7522630">
      <w:start w:val="1"/>
      <w:numFmt w:val="lowerLetter"/>
      <w:lvlText w:val="%1."/>
      <w:lvlJc w:val="left"/>
      <w:pPr>
        <w:ind w:left="720" w:hanging="360"/>
      </w:pPr>
      <w:rPr>
        <w:rFonts w:ascii="Calibri" w:hAnsi="Calibri" w:hint="default"/>
        <w:b/>
        <w:i w:val="0"/>
        <w:caps w:val="0"/>
        <w:sz w:val="16"/>
        <w:vertAlign w:val="baseline"/>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4">
    <w:nsid w:val="390A75AF"/>
    <w:multiLevelType w:val="hybridMultilevel"/>
    <w:tmpl w:val="F7E0DB34"/>
    <w:lvl w:ilvl="0" w:tplc="CC487192">
      <w:start w:val="1"/>
      <w:numFmt w:val="lowerLetter"/>
      <w:lvlText w:val="%1."/>
      <w:lvlJc w:val="left"/>
      <w:pPr>
        <w:ind w:left="720" w:hanging="360"/>
      </w:pPr>
      <w:rPr>
        <w:rFonts w:ascii="Calibri" w:hAnsi="Calibri" w:hint="default"/>
        <w:b/>
        <w:i w:val="0"/>
        <w:caps w:val="0"/>
        <w:sz w:val="16"/>
        <w:vertAlign w:val="baseline"/>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5">
    <w:nsid w:val="3DBA4E1D"/>
    <w:multiLevelType w:val="hybridMultilevel"/>
    <w:tmpl w:val="CBB69856"/>
    <w:lvl w:ilvl="0" w:tplc="B72E0A0E">
      <w:start w:val="1"/>
      <w:numFmt w:val="lowerLetter"/>
      <w:lvlText w:val="%1."/>
      <w:lvlJc w:val="left"/>
      <w:pPr>
        <w:ind w:left="360" w:hanging="360"/>
      </w:pPr>
      <w:rPr>
        <w:rFonts w:ascii="Calibri" w:hAnsi="Calibri" w:hint="default"/>
        <w:b/>
        <w:i w:val="0"/>
        <w:caps w:val="0"/>
        <w:sz w:val="16"/>
        <w:vertAlign w:val="baseline"/>
      </w:rPr>
    </w:lvl>
    <w:lvl w:ilvl="1" w:tplc="040C0019" w:tentative="1">
      <w:start w:val="1"/>
      <w:numFmt w:val="lowerLetter"/>
      <w:lvlText w:val="%2."/>
      <w:lvlJc w:val="left"/>
      <w:pPr>
        <w:ind w:left="1080" w:hanging="360"/>
      </w:pPr>
    </w:lvl>
    <w:lvl w:ilvl="2" w:tplc="040C001B" w:tentative="1">
      <w:start w:val="1"/>
      <w:numFmt w:val="lowerRoman"/>
      <w:lvlText w:val="%3."/>
      <w:lvlJc w:val="right"/>
      <w:pPr>
        <w:ind w:left="1800" w:hanging="180"/>
      </w:pPr>
    </w:lvl>
    <w:lvl w:ilvl="3" w:tplc="040C000F" w:tentative="1">
      <w:start w:val="1"/>
      <w:numFmt w:val="decimal"/>
      <w:lvlText w:val="%4."/>
      <w:lvlJc w:val="left"/>
      <w:pPr>
        <w:ind w:left="2520" w:hanging="360"/>
      </w:pPr>
    </w:lvl>
    <w:lvl w:ilvl="4" w:tplc="040C0019" w:tentative="1">
      <w:start w:val="1"/>
      <w:numFmt w:val="lowerLetter"/>
      <w:lvlText w:val="%5."/>
      <w:lvlJc w:val="left"/>
      <w:pPr>
        <w:ind w:left="3240" w:hanging="360"/>
      </w:pPr>
    </w:lvl>
    <w:lvl w:ilvl="5" w:tplc="040C001B" w:tentative="1">
      <w:start w:val="1"/>
      <w:numFmt w:val="lowerRoman"/>
      <w:lvlText w:val="%6."/>
      <w:lvlJc w:val="right"/>
      <w:pPr>
        <w:ind w:left="3960" w:hanging="180"/>
      </w:pPr>
    </w:lvl>
    <w:lvl w:ilvl="6" w:tplc="040C000F" w:tentative="1">
      <w:start w:val="1"/>
      <w:numFmt w:val="decimal"/>
      <w:lvlText w:val="%7."/>
      <w:lvlJc w:val="left"/>
      <w:pPr>
        <w:ind w:left="4680" w:hanging="360"/>
      </w:pPr>
    </w:lvl>
    <w:lvl w:ilvl="7" w:tplc="040C0019" w:tentative="1">
      <w:start w:val="1"/>
      <w:numFmt w:val="lowerLetter"/>
      <w:lvlText w:val="%8."/>
      <w:lvlJc w:val="left"/>
      <w:pPr>
        <w:ind w:left="5400" w:hanging="360"/>
      </w:pPr>
    </w:lvl>
    <w:lvl w:ilvl="8" w:tplc="040C001B" w:tentative="1">
      <w:start w:val="1"/>
      <w:numFmt w:val="lowerRoman"/>
      <w:lvlText w:val="%9."/>
      <w:lvlJc w:val="right"/>
      <w:pPr>
        <w:ind w:left="6120" w:hanging="180"/>
      </w:pPr>
    </w:lvl>
  </w:abstractNum>
  <w:abstractNum w:abstractNumId="16">
    <w:nsid w:val="46C064B4"/>
    <w:multiLevelType w:val="hybridMultilevel"/>
    <w:tmpl w:val="2D5ED550"/>
    <w:lvl w:ilvl="0" w:tplc="8604E866">
      <w:start w:val="2"/>
      <w:numFmt w:val="bullet"/>
      <w:lvlText w:val="-"/>
      <w:lvlJc w:val="left"/>
      <w:pPr>
        <w:ind w:left="360" w:hanging="360"/>
      </w:pPr>
      <w:rPr>
        <w:rFonts w:ascii="Times New Roman" w:eastAsia="Times New Roman" w:hAnsi="Times New Roman" w:cs="Times New Roman" w:hint="default"/>
      </w:rPr>
    </w:lvl>
    <w:lvl w:ilvl="1" w:tplc="040C0003" w:tentative="1">
      <w:start w:val="1"/>
      <w:numFmt w:val="bullet"/>
      <w:lvlText w:val="o"/>
      <w:lvlJc w:val="left"/>
      <w:pPr>
        <w:ind w:left="1080" w:hanging="360"/>
      </w:pPr>
      <w:rPr>
        <w:rFonts w:ascii="Courier New" w:hAnsi="Courier New" w:cs="Courier New" w:hint="default"/>
      </w:rPr>
    </w:lvl>
    <w:lvl w:ilvl="2" w:tplc="040C0005" w:tentative="1">
      <w:start w:val="1"/>
      <w:numFmt w:val="bullet"/>
      <w:lvlText w:val=""/>
      <w:lvlJc w:val="left"/>
      <w:pPr>
        <w:ind w:left="1800" w:hanging="360"/>
      </w:pPr>
      <w:rPr>
        <w:rFonts w:ascii="Wingdings" w:hAnsi="Wingdings" w:hint="default"/>
      </w:rPr>
    </w:lvl>
    <w:lvl w:ilvl="3" w:tplc="040C0001" w:tentative="1">
      <w:start w:val="1"/>
      <w:numFmt w:val="bullet"/>
      <w:lvlText w:val=""/>
      <w:lvlJc w:val="left"/>
      <w:pPr>
        <w:ind w:left="2520" w:hanging="360"/>
      </w:pPr>
      <w:rPr>
        <w:rFonts w:ascii="Symbol" w:hAnsi="Symbol" w:hint="default"/>
      </w:rPr>
    </w:lvl>
    <w:lvl w:ilvl="4" w:tplc="040C0003" w:tentative="1">
      <w:start w:val="1"/>
      <w:numFmt w:val="bullet"/>
      <w:lvlText w:val="o"/>
      <w:lvlJc w:val="left"/>
      <w:pPr>
        <w:ind w:left="3240" w:hanging="360"/>
      </w:pPr>
      <w:rPr>
        <w:rFonts w:ascii="Courier New" w:hAnsi="Courier New" w:cs="Courier New" w:hint="default"/>
      </w:rPr>
    </w:lvl>
    <w:lvl w:ilvl="5" w:tplc="040C0005" w:tentative="1">
      <w:start w:val="1"/>
      <w:numFmt w:val="bullet"/>
      <w:lvlText w:val=""/>
      <w:lvlJc w:val="left"/>
      <w:pPr>
        <w:ind w:left="3960" w:hanging="360"/>
      </w:pPr>
      <w:rPr>
        <w:rFonts w:ascii="Wingdings" w:hAnsi="Wingdings" w:hint="default"/>
      </w:rPr>
    </w:lvl>
    <w:lvl w:ilvl="6" w:tplc="040C0001" w:tentative="1">
      <w:start w:val="1"/>
      <w:numFmt w:val="bullet"/>
      <w:lvlText w:val=""/>
      <w:lvlJc w:val="left"/>
      <w:pPr>
        <w:ind w:left="4680" w:hanging="360"/>
      </w:pPr>
      <w:rPr>
        <w:rFonts w:ascii="Symbol" w:hAnsi="Symbol" w:hint="default"/>
      </w:rPr>
    </w:lvl>
    <w:lvl w:ilvl="7" w:tplc="040C0003" w:tentative="1">
      <w:start w:val="1"/>
      <w:numFmt w:val="bullet"/>
      <w:lvlText w:val="o"/>
      <w:lvlJc w:val="left"/>
      <w:pPr>
        <w:ind w:left="5400" w:hanging="360"/>
      </w:pPr>
      <w:rPr>
        <w:rFonts w:ascii="Courier New" w:hAnsi="Courier New" w:cs="Courier New" w:hint="default"/>
      </w:rPr>
    </w:lvl>
    <w:lvl w:ilvl="8" w:tplc="040C0005" w:tentative="1">
      <w:start w:val="1"/>
      <w:numFmt w:val="bullet"/>
      <w:lvlText w:val=""/>
      <w:lvlJc w:val="left"/>
      <w:pPr>
        <w:ind w:left="6120" w:hanging="360"/>
      </w:pPr>
      <w:rPr>
        <w:rFonts w:ascii="Wingdings" w:hAnsi="Wingdings" w:hint="default"/>
      </w:rPr>
    </w:lvl>
  </w:abstractNum>
  <w:abstractNum w:abstractNumId="17">
    <w:nsid w:val="50F50F40"/>
    <w:multiLevelType w:val="multilevel"/>
    <w:tmpl w:val="040C001F"/>
    <w:styleLink w:val="111111"/>
    <w:lvl w:ilvl="0">
      <w:start w:val="1"/>
      <w:numFmt w:val="decimal"/>
      <w:lvlText w:val="%1."/>
      <w:lvlJc w:val="left"/>
      <w:pPr>
        <w:tabs>
          <w:tab w:val="num" w:pos="360"/>
        </w:tabs>
        <w:ind w:left="360" w:hanging="360"/>
      </w:pPr>
      <w:rPr>
        <w:rFonts w:cs="Times New Roman"/>
      </w:rPr>
    </w:lvl>
    <w:lvl w:ilvl="1">
      <w:start w:val="1"/>
      <w:numFmt w:val="decimal"/>
      <w:lvlText w:val="%1.%2."/>
      <w:lvlJc w:val="left"/>
      <w:pPr>
        <w:tabs>
          <w:tab w:val="num" w:pos="792"/>
        </w:tabs>
        <w:ind w:left="792" w:hanging="432"/>
      </w:pPr>
      <w:rPr>
        <w:rFonts w:cs="Times New Roman"/>
      </w:rPr>
    </w:lvl>
    <w:lvl w:ilvl="2">
      <w:start w:val="1"/>
      <w:numFmt w:val="decimal"/>
      <w:lvlText w:val="%1.%2.%3."/>
      <w:lvlJc w:val="left"/>
      <w:pPr>
        <w:tabs>
          <w:tab w:val="num" w:pos="1440"/>
        </w:tabs>
        <w:ind w:left="1224" w:hanging="504"/>
      </w:pPr>
      <w:rPr>
        <w:rFonts w:cs="Times New Roman"/>
      </w:rPr>
    </w:lvl>
    <w:lvl w:ilvl="3">
      <w:start w:val="1"/>
      <w:numFmt w:val="decimal"/>
      <w:lvlText w:val="%1.%2.%3.%4."/>
      <w:lvlJc w:val="left"/>
      <w:pPr>
        <w:tabs>
          <w:tab w:val="num" w:pos="2160"/>
        </w:tabs>
        <w:ind w:left="1728" w:hanging="648"/>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3240"/>
        </w:tabs>
        <w:ind w:left="2736" w:hanging="936"/>
      </w:pPr>
      <w:rPr>
        <w:rFonts w:cs="Times New Roman"/>
      </w:rPr>
    </w:lvl>
    <w:lvl w:ilvl="6">
      <w:start w:val="1"/>
      <w:numFmt w:val="decimal"/>
      <w:lvlText w:val="%1.%2.%3.%4.%5.%6.%7."/>
      <w:lvlJc w:val="left"/>
      <w:pPr>
        <w:tabs>
          <w:tab w:val="num" w:pos="3600"/>
        </w:tabs>
        <w:ind w:left="3240" w:hanging="1080"/>
      </w:pPr>
      <w:rPr>
        <w:rFonts w:cs="Times New Roman"/>
      </w:rPr>
    </w:lvl>
    <w:lvl w:ilvl="7">
      <w:start w:val="1"/>
      <w:numFmt w:val="decimal"/>
      <w:lvlText w:val="%1.%2.%3.%4.%5.%6.%7.%8."/>
      <w:lvlJc w:val="left"/>
      <w:pPr>
        <w:tabs>
          <w:tab w:val="num" w:pos="4320"/>
        </w:tabs>
        <w:ind w:left="3744" w:hanging="1224"/>
      </w:pPr>
      <w:rPr>
        <w:rFonts w:cs="Times New Roman"/>
      </w:rPr>
    </w:lvl>
    <w:lvl w:ilvl="8">
      <w:start w:val="1"/>
      <w:numFmt w:val="decimal"/>
      <w:lvlText w:val="%1.%2.%3.%4.%5.%6.%7.%8.%9."/>
      <w:lvlJc w:val="left"/>
      <w:pPr>
        <w:tabs>
          <w:tab w:val="num" w:pos="4680"/>
        </w:tabs>
        <w:ind w:left="4320" w:hanging="1440"/>
      </w:pPr>
      <w:rPr>
        <w:rFonts w:cs="Times New Roman"/>
      </w:rPr>
    </w:lvl>
  </w:abstractNum>
  <w:abstractNum w:abstractNumId="18">
    <w:nsid w:val="59A66D1E"/>
    <w:multiLevelType w:val="hybridMultilevel"/>
    <w:tmpl w:val="49FA6CC2"/>
    <w:lvl w:ilvl="0" w:tplc="B72E0A0E">
      <w:start w:val="1"/>
      <w:numFmt w:val="lowerLetter"/>
      <w:lvlText w:val="%1."/>
      <w:lvlJc w:val="left"/>
      <w:pPr>
        <w:ind w:left="360" w:hanging="360"/>
      </w:pPr>
      <w:rPr>
        <w:rFonts w:ascii="Calibri" w:hAnsi="Calibri" w:hint="default"/>
        <w:b/>
        <w:i w:val="0"/>
        <w:caps w:val="0"/>
        <w:sz w:val="16"/>
        <w:vertAlign w:val="baseline"/>
      </w:rPr>
    </w:lvl>
    <w:lvl w:ilvl="1" w:tplc="040C0019" w:tentative="1">
      <w:start w:val="1"/>
      <w:numFmt w:val="lowerLetter"/>
      <w:lvlText w:val="%2."/>
      <w:lvlJc w:val="left"/>
      <w:pPr>
        <w:ind w:left="1080" w:hanging="360"/>
      </w:pPr>
    </w:lvl>
    <w:lvl w:ilvl="2" w:tplc="040C001B" w:tentative="1">
      <w:start w:val="1"/>
      <w:numFmt w:val="lowerRoman"/>
      <w:lvlText w:val="%3."/>
      <w:lvlJc w:val="right"/>
      <w:pPr>
        <w:ind w:left="1800" w:hanging="180"/>
      </w:pPr>
    </w:lvl>
    <w:lvl w:ilvl="3" w:tplc="040C000F" w:tentative="1">
      <w:start w:val="1"/>
      <w:numFmt w:val="decimal"/>
      <w:lvlText w:val="%4."/>
      <w:lvlJc w:val="left"/>
      <w:pPr>
        <w:ind w:left="2520" w:hanging="360"/>
      </w:pPr>
    </w:lvl>
    <w:lvl w:ilvl="4" w:tplc="040C0019" w:tentative="1">
      <w:start w:val="1"/>
      <w:numFmt w:val="lowerLetter"/>
      <w:lvlText w:val="%5."/>
      <w:lvlJc w:val="left"/>
      <w:pPr>
        <w:ind w:left="3240" w:hanging="360"/>
      </w:pPr>
    </w:lvl>
    <w:lvl w:ilvl="5" w:tplc="040C001B" w:tentative="1">
      <w:start w:val="1"/>
      <w:numFmt w:val="lowerRoman"/>
      <w:lvlText w:val="%6."/>
      <w:lvlJc w:val="right"/>
      <w:pPr>
        <w:ind w:left="3960" w:hanging="180"/>
      </w:pPr>
    </w:lvl>
    <w:lvl w:ilvl="6" w:tplc="040C000F" w:tentative="1">
      <w:start w:val="1"/>
      <w:numFmt w:val="decimal"/>
      <w:lvlText w:val="%7."/>
      <w:lvlJc w:val="left"/>
      <w:pPr>
        <w:ind w:left="4680" w:hanging="360"/>
      </w:pPr>
    </w:lvl>
    <w:lvl w:ilvl="7" w:tplc="040C0019" w:tentative="1">
      <w:start w:val="1"/>
      <w:numFmt w:val="lowerLetter"/>
      <w:lvlText w:val="%8."/>
      <w:lvlJc w:val="left"/>
      <w:pPr>
        <w:ind w:left="5400" w:hanging="360"/>
      </w:pPr>
    </w:lvl>
    <w:lvl w:ilvl="8" w:tplc="040C001B" w:tentative="1">
      <w:start w:val="1"/>
      <w:numFmt w:val="lowerRoman"/>
      <w:lvlText w:val="%9."/>
      <w:lvlJc w:val="right"/>
      <w:pPr>
        <w:ind w:left="6120" w:hanging="180"/>
      </w:pPr>
    </w:lvl>
  </w:abstractNum>
  <w:abstractNum w:abstractNumId="19">
    <w:nsid w:val="5AED099F"/>
    <w:multiLevelType w:val="hybridMultilevel"/>
    <w:tmpl w:val="A14C6198"/>
    <w:lvl w:ilvl="0" w:tplc="D7522630">
      <w:start w:val="1"/>
      <w:numFmt w:val="lowerLetter"/>
      <w:lvlText w:val="%1."/>
      <w:lvlJc w:val="left"/>
      <w:pPr>
        <w:ind w:left="720" w:hanging="360"/>
      </w:pPr>
      <w:rPr>
        <w:rFonts w:ascii="Calibri" w:hAnsi="Calibri" w:hint="default"/>
        <w:b/>
        <w:i w:val="0"/>
        <w:caps w:val="0"/>
        <w:sz w:val="16"/>
        <w:vertAlign w:val="baseline"/>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0">
    <w:nsid w:val="5C5D1972"/>
    <w:multiLevelType w:val="hybridMultilevel"/>
    <w:tmpl w:val="F4D65470"/>
    <w:lvl w:ilvl="0" w:tplc="72B4E5F6">
      <w:start w:val="4"/>
      <w:numFmt w:val="bullet"/>
      <w:lvlText w:val="-"/>
      <w:lvlJc w:val="left"/>
      <w:pPr>
        <w:ind w:left="720" w:hanging="360"/>
      </w:pPr>
      <w:rPr>
        <w:rFonts w:ascii="Cambria" w:eastAsia="MS Mincho" w:hAnsi="Cambria"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1">
    <w:nsid w:val="68E67DEC"/>
    <w:multiLevelType w:val="hybridMultilevel"/>
    <w:tmpl w:val="2D6838B4"/>
    <w:lvl w:ilvl="0" w:tplc="B72E0A0E">
      <w:start w:val="1"/>
      <w:numFmt w:val="lowerLetter"/>
      <w:lvlText w:val="%1."/>
      <w:lvlJc w:val="left"/>
      <w:pPr>
        <w:ind w:left="360" w:hanging="360"/>
      </w:pPr>
      <w:rPr>
        <w:rFonts w:ascii="Calibri" w:hAnsi="Calibri" w:hint="default"/>
        <w:b/>
        <w:i w:val="0"/>
        <w:caps w:val="0"/>
        <w:sz w:val="16"/>
        <w:vertAlign w:val="baseline"/>
      </w:rPr>
    </w:lvl>
    <w:lvl w:ilvl="1" w:tplc="040C0019" w:tentative="1">
      <w:start w:val="1"/>
      <w:numFmt w:val="lowerLetter"/>
      <w:lvlText w:val="%2."/>
      <w:lvlJc w:val="left"/>
      <w:pPr>
        <w:ind w:left="1080" w:hanging="360"/>
      </w:pPr>
    </w:lvl>
    <w:lvl w:ilvl="2" w:tplc="040C001B" w:tentative="1">
      <w:start w:val="1"/>
      <w:numFmt w:val="lowerRoman"/>
      <w:lvlText w:val="%3."/>
      <w:lvlJc w:val="right"/>
      <w:pPr>
        <w:ind w:left="1800" w:hanging="180"/>
      </w:pPr>
    </w:lvl>
    <w:lvl w:ilvl="3" w:tplc="040C000F" w:tentative="1">
      <w:start w:val="1"/>
      <w:numFmt w:val="decimal"/>
      <w:lvlText w:val="%4."/>
      <w:lvlJc w:val="left"/>
      <w:pPr>
        <w:ind w:left="2520" w:hanging="360"/>
      </w:pPr>
    </w:lvl>
    <w:lvl w:ilvl="4" w:tplc="040C0019" w:tentative="1">
      <w:start w:val="1"/>
      <w:numFmt w:val="lowerLetter"/>
      <w:lvlText w:val="%5."/>
      <w:lvlJc w:val="left"/>
      <w:pPr>
        <w:ind w:left="3240" w:hanging="360"/>
      </w:pPr>
    </w:lvl>
    <w:lvl w:ilvl="5" w:tplc="040C001B" w:tentative="1">
      <w:start w:val="1"/>
      <w:numFmt w:val="lowerRoman"/>
      <w:lvlText w:val="%6."/>
      <w:lvlJc w:val="right"/>
      <w:pPr>
        <w:ind w:left="3960" w:hanging="180"/>
      </w:pPr>
    </w:lvl>
    <w:lvl w:ilvl="6" w:tplc="040C000F" w:tentative="1">
      <w:start w:val="1"/>
      <w:numFmt w:val="decimal"/>
      <w:lvlText w:val="%7."/>
      <w:lvlJc w:val="left"/>
      <w:pPr>
        <w:ind w:left="4680" w:hanging="360"/>
      </w:pPr>
    </w:lvl>
    <w:lvl w:ilvl="7" w:tplc="040C0019" w:tentative="1">
      <w:start w:val="1"/>
      <w:numFmt w:val="lowerLetter"/>
      <w:lvlText w:val="%8."/>
      <w:lvlJc w:val="left"/>
      <w:pPr>
        <w:ind w:left="5400" w:hanging="360"/>
      </w:pPr>
    </w:lvl>
    <w:lvl w:ilvl="8" w:tplc="040C001B" w:tentative="1">
      <w:start w:val="1"/>
      <w:numFmt w:val="lowerRoman"/>
      <w:lvlText w:val="%9."/>
      <w:lvlJc w:val="right"/>
      <w:pPr>
        <w:ind w:left="6120" w:hanging="180"/>
      </w:pPr>
    </w:lvl>
  </w:abstractNum>
  <w:abstractNum w:abstractNumId="22">
    <w:nsid w:val="69B50F12"/>
    <w:multiLevelType w:val="hybridMultilevel"/>
    <w:tmpl w:val="C556169C"/>
    <w:lvl w:ilvl="0" w:tplc="D7522630">
      <w:start w:val="1"/>
      <w:numFmt w:val="lowerLetter"/>
      <w:lvlText w:val="%1."/>
      <w:lvlJc w:val="left"/>
      <w:pPr>
        <w:ind w:left="720" w:hanging="360"/>
      </w:pPr>
      <w:rPr>
        <w:rFonts w:ascii="Calibri" w:hAnsi="Calibri" w:hint="default"/>
        <w:b/>
        <w:i w:val="0"/>
        <w:caps w:val="0"/>
        <w:sz w:val="16"/>
        <w:vertAlign w:val="baseline"/>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3">
    <w:nsid w:val="70357795"/>
    <w:multiLevelType w:val="hybridMultilevel"/>
    <w:tmpl w:val="AF5ABF8E"/>
    <w:lvl w:ilvl="0" w:tplc="D7522630">
      <w:start w:val="1"/>
      <w:numFmt w:val="lowerLetter"/>
      <w:lvlText w:val="%1."/>
      <w:lvlJc w:val="left"/>
      <w:pPr>
        <w:ind w:left="720" w:hanging="360"/>
      </w:pPr>
      <w:rPr>
        <w:rFonts w:ascii="Calibri" w:hAnsi="Calibri" w:hint="default"/>
        <w:b/>
        <w:i w:val="0"/>
        <w:caps w:val="0"/>
        <w:sz w:val="16"/>
        <w:vertAlign w:val="baseline"/>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4">
    <w:nsid w:val="706818D7"/>
    <w:multiLevelType w:val="hybridMultilevel"/>
    <w:tmpl w:val="455AFC1C"/>
    <w:lvl w:ilvl="0" w:tplc="0F4067A6">
      <w:start w:val="1"/>
      <w:numFmt w:val="lowerLetter"/>
      <w:lvlText w:val="%1."/>
      <w:lvlJc w:val="left"/>
      <w:pPr>
        <w:ind w:left="720" w:hanging="360"/>
      </w:pPr>
      <w:rPr>
        <w:rFonts w:ascii="Calibri" w:hAnsi="Calibri" w:hint="default"/>
        <w:b/>
        <w:i w:val="0"/>
        <w:caps w:val="0"/>
        <w:sz w:val="16"/>
        <w:vertAlign w:val="baseline"/>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5">
    <w:nsid w:val="732D5571"/>
    <w:multiLevelType w:val="multilevel"/>
    <w:tmpl w:val="040C001F"/>
    <w:lvl w:ilvl="0">
      <w:start w:val="1"/>
      <w:numFmt w:val="decimal"/>
      <w:lvlText w:val="%1."/>
      <w:lvlJc w:val="left"/>
      <w:pPr>
        <w:tabs>
          <w:tab w:val="num" w:pos="360"/>
        </w:tabs>
        <w:ind w:left="360" w:hanging="360"/>
      </w:pPr>
      <w:rPr>
        <w:rFonts w:cs="Times New Roman"/>
      </w:rPr>
    </w:lvl>
    <w:lvl w:ilvl="1">
      <w:start w:val="1"/>
      <w:numFmt w:val="decimal"/>
      <w:lvlText w:val="%1.%2."/>
      <w:lvlJc w:val="left"/>
      <w:pPr>
        <w:tabs>
          <w:tab w:val="num" w:pos="792"/>
        </w:tabs>
        <w:ind w:left="792" w:hanging="432"/>
      </w:pPr>
      <w:rPr>
        <w:rFonts w:cs="Times New Roman"/>
      </w:rPr>
    </w:lvl>
    <w:lvl w:ilvl="2">
      <w:start w:val="1"/>
      <w:numFmt w:val="decimal"/>
      <w:lvlText w:val="%1.%2.%3."/>
      <w:lvlJc w:val="left"/>
      <w:pPr>
        <w:tabs>
          <w:tab w:val="num" w:pos="1440"/>
        </w:tabs>
        <w:ind w:left="1224" w:hanging="504"/>
      </w:pPr>
      <w:rPr>
        <w:rFonts w:cs="Times New Roman"/>
      </w:rPr>
    </w:lvl>
    <w:lvl w:ilvl="3">
      <w:start w:val="1"/>
      <w:numFmt w:val="decimal"/>
      <w:lvlText w:val="%1.%2.%3.%4."/>
      <w:lvlJc w:val="left"/>
      <w:pPr>
        <w:tabs>
          <w:tab w:val="num" w:pos="2160"/>
        </w:tabs>
        <w:ind w:left="1728" w:hanging="648"/>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3240"/>
        </w:tabs>
        <w:ind w:left="2736" w:hanging="936"/>
      </w:pPr>
      <w:rPr>
        <w:rFonts w:cs="Times New Roman"/>
      </w:rPr>
    </w:lvl>
    <w:lvl w:ilvl="6">
      <w:start w:val="1"/>
      <w:numFmt w:val="decimal"/>
      <w:lvlText w:val="%1.%2.%3.%4.%5.%6.%7."/>
      <w:lvlJc w:val="left"/>
      <w:pPr>
        <w:tabs>
          <w:tab w:val="num" w:pos="3600"/>
        </w:tabs>
        <w:ind w:left="3240" w:hanging="1080"/>
      </w:pPr>
      <w:rPr>
        <w:rFonts w:cs="Times New Roman"/>
      </w:rPr>
    </w:lvl>
    <w:lvl w:ilvl="7">
      <w:start w:val="1"/>
      <w:numFmt w:val="decimal"/>
      <w:lvlText w:val="%1.%2.%3.%4.%5.%6.%7.%8."/>
      <w:lvlJc w:val="left"/>
      <w:pPr>
        <w:tabs>
          <w:tab w:val="num" w:pos="4320"/>
        </w:tabs>
        <w:ind w:left="3744" w:hanging="1224"/>
      </w:pPr>
      <w:rPr>
        <w:rFonts w:cs="Times New Roman"/>
      </w:rPr>
    </w:lvl>
    <w:lvl w:ilvl="8">
      <w:start w:val="1"/>
      <w:numFmt w:val="decimal"/>
      <w:lvlText w:val="%1.%2.%3.%4.%5.%6.%7.%8.%9."/>
      <w:lvlJc w:val="left"/>
      <w:pPr>
        <w:tabs>
          <w:tab w:val="num" w:pos="4680"/>
        </w:tabs>
        <w:ind w:left="4320" w:hanging="1440"/>
      </w:pPr>
      <w:rPr>
        <w:rFonts w:cs="Times New Roman"/>
      </w:rPr>
    </w:lvl>
  </w:abstractNum>
  <w:abstractNum w:abstractNumId="26">
    <w:nsid w:val="771F21B3"/>
    <w:multiLevelType w:val="hybridMultilevel"/>
    <w:tmpl w:val="0BDEC09A"/>
    <w:lvl w:ilvl="0" w:tplc="08DE9202">
      <w:start w:val="1"/>
      <w:numFmt w:val="lowerLetter"/>
      <w:lvlText w:val="%1."/>
      <w:lvlJc w:val="left"/>
      <w:pPr>
        <w:ind w:left="360" w:hanging="360"/>
      </w:pPr>
      <w:rPr>
        <w:rFonts w:ascii="Calibri" w:hAnsi="Calibri" w:hint="default"/>
        <w:b/>
        <w:i w:val="0"/>
        <w:caps w:val="0"/>
        <w:sz w:val="16"/>
        <w:vertAlign w:val="baseline"/>
      </w:rPr>
    </w:lvl>
    <w:lvl w:ilvl="1" w:tplc="040C0019" w:tentative="1">
      <w:start w:val="1"/>
      <w:numFmt w:val="lowerLetter"/>
      <w:lvlText w:val="%2."/>
      <w:lvlJc w:val="left"/>
      <w:pPr>
        <w:ind w:left="1080" w:hanging="360"/>
      </w:pPr>
    </w:lvl>
    <w:lvl w:ilvl="2" w:tplc="040C001B" w:tentative="1">
      <w:start w:val="1"/>
      <w:numFmt w:val="lowerRoman"/>
      <w:lvlText w:val="%3."/>
      <w:lvlJc w:val="right"/>
      <w:pPr>
        <w:ind w:left="1800" w:hanging="180"/>
      </w:pPr>
    </w:lvl>
    <w:lvl w:ilvl="3" w:tplc="040C000F" w:tentative="1">
      <w:start w:val="1"/>
      <w:numFmt w:val="decimal"/>
      <w:lvlText w:val="%4."/>
      <w:lvlJc w:val="left"/>
      <w:pPr>
        <w:ind w:left="2520" w:hanging="360"/>
      </w:pPr>
    </w:lvl>
    <w:lvl w:ilvl="4" w:tplc="040C0019" w:tentative="1">
      <w:start w:val="1"/>
      <w:numFmt w:val="lowerLetter"/>
      <w:lvlText w:val="%5."/>
      <w:lvlJc w:val="left"/>
      <w:pPr>
        <w:ind w:left="3240" w:hanging="360"/>
      </w:pPr>
    </w:lvl>
    <w:lvl w:ilvl="5" w:tplc="040C001B" w:tentative="1">
      <w:start w:val="1"/>
      <w:numFmt w:val="lowerRoman"/>
      <w:lvlText w:val="%6."/>
      <w:lvlJc w:val="right"/>
      <w:pPr>
        <w:ind w:left="3960" w:hanging="180"/>
      </w:pPr>
    </w:lvl>
    <w:lvl w:ilvl="6" w:tplc="040C000F" w:tentative="1">
      <w:start w:val="1"/>
      <w:numFmt w:val="decimal"/>
      <w:lvlText w:val="%7."/>
      <w:lvlJc w:val="left"/>
      <w:pPr>
        <w:ind w:left="4680" w:hanging="360"/>
      </w:pPr>
    </w:lvl>
    <w:lvl w:ilvl="7" w:tplc="040C0019" w:tentative="1">
      <w:start w:val="1"/>
      <w:numFmt w:val="lowerLetter"/>
      <w:lvlText w:val="%8."/>
      <w:lvlJc w:val="left"/>
      <w:pPr>
        <w:ind w:left="5400" w:hanging="360"/>
      </w:pPr>
    </w:lvl>
    <w:lvl w:ilvl="8" w:tplc="040C001B" w:tentative="1">
      <w:start w:val="1"/>
      <w:numFmt w:val="lowerRoman"/>
      <w:lvlText w:val="%9."/>
      <w:lvlJc w:val="right"/>
      <w:pPr>
        <w:ind w:left="6120" w:hanging="180"/>
      </w:pPr>
    </w:lvl>
  </w:abstractNum>
  <w:abstractNum w:abstractNumId="27">
    <w:nsid w:val="7BE00154"/>
    <w:multiLevelType w:val="hybridMultilevel"/>
    <w:tmpl w:val="23EC7162"/>
    <w:lvl w:ilvl="0" w:tplc="D7522630">
      <w:start w:val="1"/>
      <w:numFmt w:val="lowerLetter"/>
      <w:lvlText w:val="%1."/>
      <w:lvlJc w:val="left"/>
      <w:pPr>
        <w:ind w:left="720" w:hanging="360"/>
      </w:pPr>
      <w:rPr>
        <w:rFonts w:ascii="Calibri" w:hAnsi="Calibri" w:hint="default"/>
        <w:b/>
        <w:i w:val="0"/>
        <w:caps w:val="0"/>
        <w:sz w:val="16"/>
        <w:vertAlign w:val="baseline"/>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8">
    <w:nsid w:val="7D700AA1"/>
    <w:multiLevelType w:val="hybridMultilevel"/>
    <w:tmpl w:val="CD1EAA68"/>
    <w:lvl w:ilvl="0" w:tplc="72B4E5F6">
      <w:start w:val="4"/>
      <w:numFmt w:val="bullet"/>
      <w:lvlText w:val="-"/>
      <w:lvlJc w:val="left"/>
      <w:pPr>
        <w:tabs>
          <w:tab w:val="num" w:pos="720"/>
        </w:tabs>
        <w:ind w:left="720" w:hanging="360"/>
      </w:pPr>
      <w:rPr>
        <w:rFonts w:ascii="Cambria" w:eastAsia="MS Mincho" w:hAnsi="Cambria" w:hint="default"/>
      </w:rPr>
    </w:lvl>
    <w:lvl w:ilvl="1" w:tplc="040C0003">
      <w:start w:val="1"/>
      <w:numFmt w:val="bullet"/>
      <w:lvlText w:val="o"/>
      <w:lvlJc w:val="left"/>
      <w:pPr>
        <w:tabs>
          <w:tab w:val="num" w:pos="1440"/>
        </w:tabs>
        <w:ind w:left="1440" w:hanging="360"/>
      </w:pPr>
      <w:rPr>
        <w:rFonts w:ascii="Courier New" w:hAnsi="Courier New" w:hint="default"/>
      </w:rPr>
    </w:lvl>
    <w:lvl w:ilvl="2" w:tplc="040C0005" w:tentative="1">
      <w:start w:val="1"/>
      <w:numFmt w:val="bullet"/>
      <w:lvlText w:val=""/>
      <w:lvlJc w:val="left"/>
      <w:pPr>
        <w:tabs>
          <w:tab w:val="num" w:pos="2160"/>
        </w:tabs>
        <w:ind w:left="2160" w:hanging="360"/>
      </w:pPr>
      <w:rPr>
        <w:rFonts w:ascii="Wingdings" w:hAnsi="Wingdings" w:hint="default"/>
      </w:rPr>
    </w:lvl>
    <w:lvl w:ilvl="3" w:tplc="040C0001" w:tentative="1">
      <w:start w:val="1"/>
      <w:numFmt w:val="bullet"/>
      <w:lvlText w:val=""/>
      <w:lvlJc w:val="left"/>
      <w:pPr>
        <w:tabs>
          <w:tab w:val="num" w:pos="2880"/>
        </w:tabs>
        <w:ind w:left="2880" w:hanging="360"/>
      </w:pPr>
      <w:rPr>
        <w:rFonts w:ascii="Symbol" w:hAnsi="Symbol" w:hint="default"/>
      </w:rPr>
    </w:lvl>
    <w:lvl w:ilvl="4" w:tplc="040C0003" w:tentative="1">
      <w:start w:val="1"/>
      <w:numFmt w:val="bullet"/>
      <w:lvlText w:val="o"/>
      <w:lvlJc w:val="left"/>
      <w:pPr>
        <w:tabs>
          <w:tab w:val="num" w:pos="3600"/>
        </w:tabs>
        <w:ind w:left="3600" w:hanging="360"/>
      </w:pPr>
      <w:rPr>
        <w:rFonts w:ascii="Courier New" w:hAnsi="Courier New" w:hint="default"/>
      </w:rPr>
    </w:lvl>
    <w:lvl w:ilvl="5" w:tplc="040C0005" w:tentative="1">
      <w:start w:val="1"/>
      <w:numFmt w:val="bullet"/>
      <w:lvlText w:val=""/>
      <w:lvlJc w:val="left"/>
      <w:pPr>
        <w:tabs>
          <w:tab w:val="num" w:pos="4320"/>
        </w:tabs>
        <w:ind w:left="4320" w:hanging="360"/>
      </w:pPr>
      <w:rPr>
        <w:rFonts w:ascii="Wingdings" w:hAnsi="Wingdings" w:hint="default"/>
      </w:rPr>
    </w:lvl>
    <w:lvl w:ilvl="6" w:tplc="040C0001" w:tentative="1">
      <w:start w:val="1"/>
      <w:numFmt w:val="bullet"/>
      <w:lvlText w:val=""/>
      <w:lvlJc w:val="left"/>
      <w:pPr>
        <w:tabs>
          <w:tab w:val="num" w:pos="5040"/>
        </w:tabs>
        <w:ind w:left="5040" w:hanging="360"/>
      </w:pPr>
      <w:rPr>
        <w:rFonts w:ascii="Symbol" w:hAnsi="Symbol" w:hint="default"/>
      </w:rPr>
    </w:lvl>
    <w:lvl w:ilvl="7" w:tplc="040C0003" w:tentative="1">
      <w:start w:val="1"/>
      <w:numFmt w:val="bullet"/>
      <w:lvlText w:val="o"/>
      <w:lvlJc w:val="left"/>
      <w:pPr>
        <w:tabs>
          <w:tab w:val="num" w:pos="5760"/>
        </w:tabs>
        <w:ind w:left="5760" w:hanging="360"/>
      </w:pPr>
      <w:rPr>
        <w:rFonts w:ascii="Courier New" w:hAnsi="Courier New" w:hint="default"/>
      </w:rPr>
    </w:lvl>
    <w:lvl w:ilvl="8" w:tplc="040C0005" w:tentative="1">
      <w:start w:val="1"/>
      <w:numFmt w:val="bullet"/>
      <w:lvlText w:val=""/>
      <w:lvlJc w:val="left"/>
      <w:pPr>
        <w:tabs>
          <w:tab w:val="num" w:pos="6480"/>
        </w:tabs>
        <w:ind w:left="6480" w:hanging="360"/>
      </w:pPr>
      <w:rPr>
        <w:rFonts w:ascii="Wingdings" w:hAnsi="Wingdings" w:hint="default"/>
      </w:rPr>
    </w:lvl>
  </w:abstractNum>
  <w:abstractNum w:abstractNumId="29">
    <w:nsid w:val="7E1A78CF"/>
    <w:multiLevelType w:val="hybridMultilevel"/>
    <w:tmpl w:val="F54E4B9E"/>
    <w:lvl w:ilvl="0" w:tplc="C6CACD42">
      <w:start w:val="1"/>
      <w:numFmt w:val="lowerLetter"/>
      <w:lvlText w:val="%1."/>
      <w:lvlJc w:val="left"/>
      <w:pPr>
        <w:ind w:left="360" w:hanging="360"/>
      </w:pPr>
      <w:rPr>
        <w:rFonts w:ascii="Calibri" w:hAnsi="Calibri" w:hint="default"/>
        <w:b/>
        <w:i w:val="0"/>
        <w:caps w:val="0"/>
        <w:sz w:val="16"/>
        <w:vertAlign w:val="baseline"/>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30">
    <w:nsid w:val="7F982F6C"/>
    <w:multiLevelType w:val="hybridMultilevel"/>
    <w:tmpl w:val="4656C736"/>
    <w:lvl w:ilvl="0" w:tplc="B72E0A0E">
      <w:start w:val="1"/>
      <w:numFmt w:val="lowerLetter"/>
      <w:lvlText w:val="%1."/>
      <w:lvlJc w:val="left"/>
      <w:pPr>
        <w:ind w:left="360" w:hanging="360"/>
      </w:pPr>
      <w:rPr>
        <w:rFonts w:ascii="Calibri" w:hAnsi="Calibri" w:hint="default"/>
        <w:b/>
        <w:i w:val="0"/>
        <w:caps w:val="0"/>
        <w:sz w:val="16"/>
        <w:vertAlign w:val="baseline"/>
      </w:rPr>
    </w:lvl>
    <w:lvl w:ilvl="1" w:tplc="040C0019" w:tentative="1">
      <w:start w:val="1"/>
      <w:numFmt w:val="lowerLetter"/>
      <w:lvlText w:val="%2."/>
      <w:lvlJc w:val="left"/>
      <w:pPr>
        <w:ind w:left="1080" w:hanging="360"/>
      </w:pPr>
    </w:lvl>
    <w:lvl w:ilvl="2" w:tplc="040C001B" w:tentative="1">
      <w:start w:val="1"/>
      <w:numFmt w:val="lowerRoman"/>
      <w:lvlText w:val="%3."/>
      <w:lvlJc w:val="right"/>
      <w:pPr>
        <w:ind w:left="1800" w:hanging="180"/>
      </w:pPr>
    </w:lvl>
    <w:lvl w:ilvl="3" w:tplc="040C000F" w:tentative="1">
      <w:start w:val="1"/>
      <w:numFmt w:val="decimal"/>
      <w:lvlText w:val="%4."/>
      <w:lvlJc w:val="left"/>
      <w:pPr>
        <w:ind w:left="2520" w:hanging="360"/>
      </w:pPr>
    </w:lvl>
    <w:lvl w:ilvl="4" w:tplc="040C0019" w:tentative="1">
      <w:start w:val="1"/>
      <w:numFmt w:val="lowerLetter"/>
      <w:lvlText w:val="%5."/>
      <w:lvlJc w:val="left"/>
      <w:pPr>
        <w:ind w:left="3240" w:hanging="360"/>
      </w:pPr>
    </w:lvl>
    <w:lvl w:ilvl="5" w:tplc="040C001B" w:tentative="1">
      <w:start w:val="1"/>
      <w:numFmt w:val="lowerRoman"/>
      <w:lvlText w:val="%6."/>
      <w:lvlJc w:val="right"/>
      <w:pPr>
        <w:ind w:left="3960" w:hanging="180"/>
      </w:pPr>
    </w:lvl>
    <w:lvl w:ilvl="6" w:tplc="040C000F" w:tentative="1">
      <w:start w:val="1"/>
      <w:numFmt w:val="decimal"/>
      <w:lvlText w:val="%7."/>
      <w:lvlJc w:val="left"/>
      <w:pPr>
        <w:ind w:left="4680" w:hanging="360"/>
      </w:pPr>
    </w:lvl>
    <w:lvl w:ilvl="7" w:tplc="040C0019" w:tentative="1">
      <w:start w:val="1"/>
      <w:numFmt w:val="lowerLetter"/>
      <w:lvlText w:val="%8."/>
      <w:lvlJc w:val="left"/>
      <w:pPr>
        <w:ind w:left="5400" w:hanging="360"/>
      </w:pPr>
    </w:lvl>
    <w:lvl w:ilvl="8" w:tplc="040C001B" w:tentative="1">
      <w:start w:val="1"/>
      <w:numFmt w:val="lowerRoman"/>
      <w:lvlText w:val="%9."/>
      <w:lvlJc w:val="right"/>
      <w:pPr>
        <w:ind w:left="6120" w:hanging="180"/>
      </w:pPr>
    </w:lvl>
  </w:abstractNum>
  <w:num w:numId="1">
    <w:abstractNumId w:val="17"/>
  </w:num>
  <w:num w:numId="2">
    <w:abstractNumId w:val="28"/>
  </w:num>
  <w:num w:numId="3">
    <w:abstractNumId w:val="2"/>
  </w:num>
  <w:num w:numId="4">
    <w:abstractNumId w:val="4"/>
  </w:num>
  <w:num w:numId="5">
    <w:abstractNumId w:val="8"/>
  </w:num>
  <w:num w:numId="6">
    <w:abstractNumId w:val="6"/>
  </w:num>
  <w:num w:numId="7">
    <w:abstractNumId w:val="23"/>
  </w:num>
  <w:num w:numId="8">
    <w:abstractNumId w:val="13"/>
  </w:num>
  <w:num w:numId="9">
    <w:abstractNumId w:val="27"/>
  </w:num>
  <w:num w:numId="10">
    <w:abstractNumId w:val="10"/>
  </w:num>
  <w:num w:numId="11">
    <w:abstractNumId w:val="2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3"/>
  </w:num>
  <w:num w:numId="13">
    <w:abstractNumId w:val="30"/>
  </w:num>
  <w:num w:numId="14">
    <w:abstractNumId w:val="18"/>
  </w:num>
  <w:num w:numId="15">
    <w:abstractNumId w:val="21"/>
  </w:num>
  <w:num w:numId="16">
    <w:abstractNumId w:val="5"/>
  </w:num>
  <w:num w:numId="17">
    <w:abstractNumId w:val="15"/>
  </w:num>
  <w:num w:numId="18">
    <w:abstractNumId w:val="9"/>
  </w:num>
  <w:num w:numId="19">
    <w:abstractNumId w:val="20"/>
  </w:num>
  <w:num w:numId="20">
    <w:abstractNumId w:val="0"/>
  </w:num>
  <w:num w:numId="21">
    <w:abstractNumId w:val="26"/>
  </w:num>
  <w:num w:numId="22">
    <w:abstractNumId w:val="14"/>
  </w:num>
  <w:num w:numId="23">
    <w:abstractNumId w:val="29"/>
  </w:num>
  <w:num w:numId="24">
    <w:abstractNumId w:val="11"/>
  </w:num>
  <w:num w:numId="25">
    <w:abstractNumId w:val="24"/>
  </w:num>
  <w:num w:numId="26">
    <w:abstractNumId w:val="1"/>
  </w:num>
  <w:num w:numId="27">
    <w:abstractNumId w:val="7"/>
  </w:num>
  <w:num w:numId="28">
    <w:abstractNumId w:val="16"/>
  </w:num>
  <w:num w:numId="29">
    <w:abstractNumId w:val="19"/>
  </w:num>
  <w:num w:numId="30">
    <w:abstractNumId w:val="22"/>
  </w:num>
  <w:num w:numId="31">
    <w:abstractNumId w:val="25"/>
  </w:num>
  <w:num w:numId="32">
    <w:abstractNumId w:val="12"/>
  </w:num>
  <w:numIdMacAtCleanup w:val="2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72"/>
  <w:defaultTabStop w:val="709"/>
  <w:hyphenationZone w:val="425"/>
  <w:characterSpacingControl w:val="doNotCompress"/>
  <w:hdrShapeDefaults>
    <o:shapedefaults v:ext="edit" spidmax="4097"/>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71080"/>
    <w:rsid w:val="0000188D"/>
    <w:rsid w:val="00003161"/>
    <w:rsid w:val="000032B7"/>
    <w:rsid w:val="00005640"/>
    <w:rsid w:val="00005E98"/>
    <w:rsid w:val="000155C8"/>
    <w:rsid w:val="0001585D"/>
    <w:rsid w:val="00022AEB"/>
    <w:rsid w:val="00022DCC"/>
    <w:rsid w:val="00023B56"/>
    <w:rsid w:val="00023F67"/>
    <w:rsid w:val="00023FE2"/>
    <w:rsid w:val="00024180"/>
    <w:rsid w:val="000243AF"/>
    <w:rsid w:val="00024C85"/>
    <w:rsid w:val="000271CD"/>
    <w:rsid w:val="000275A7"/>
    <w:rsid w:val="00027A55"/>
    <w:rsid w:val="00035ACE"/>
    <w:rsid w:val="00036EB1"/>
    <w:rsid w:val="0004012A"/>
    <w:rsid w:val="00046BBD"/>
    <w:rsid w:val="00046DCB"/>
    <w:rsid w:val="00050852"/>
    <w:rsid w:val="00051487"/>
    <w:rsid w:val="00052992"/>
    <w:rsid w:val="00053365"/>
    <w:rsid w:val="000533F7"/>
    <w:rsid w:val="00060E29"/>
    <w:rsid w:val="000610FA"/>
    <w:rsid w:val="000611CD"/>
    <w:rsid w:val="00063ADB"/>
    <w:rsid w:val="000640B5"/>
    <w:rsid w:val="00070DC7"/>
    <w:rsid w:val="000710B4"/>
    <w:rsid w:val="00071479"/>
    <w:rsid w:val="000715AD"/>
    <w:rsid w:val="00074E3B"/>
    <w:rsid w:val="00081770"/>
    <w:rsid w:val="00083AD5"/>
    <w:rsid w:val="000846C8"/>
    <w:rsid w:val="00097406"/>
    <w:rsid w:val="00097F30"/>
    <w:rsid w:val="000A1935"/>
    <w:rsid w:val="000A3E7F"/>
    <w:rsid w:val="000A5167"/>
    <w:rsid w:val="000A7BE4"/>
    <w:rsid w:val="000B0D33"/>
    <w:rsid w:val="000B20C6"/>
    <w:rsid w:val="000B2A6D"/>
    <w:rsid w:val="000B2BD6"/>
    <w:rsid w:val="000B33F3"/>
    <w:rsid w:val="000B3488"/>
    <w:rsid w:val="000B3BF2"/>
    <w:rsid w:val="000B4904"/>
    <w:rsid w:val="000B517A"/>
    <w:rsid w:val="000B60C3"/>
    <w:rsid w:val="000C0572"/>
    <w:rsid w:val="000C19DD"/>
    <w:rsid w:val="000C2924"/>
    <w:rsid w:val="000C7346"/>
    <w:rsid w:val="000C7432"/>
    <w:rsid w:val="000D1CA1"/>
    <w:rsid w:val="000D55E0"/>
    <w:rsid w:val="000D6F41"/>
    <w:rsid w:val="000E2DB0"/>
    <w:rsid w:val="000E41E5"/>
    <w:rsid w:val="000E5A3E"/>
    <w:rsid w:val="000F067D"/>
    <w:rsid w:val="000F073C"/>
    <w:rsid w:val="000F0996"/>
    <w:rsid w:val="000F2DBA"/>
    <w:rsid w:val="000F3847"/>
    <w:rsid w:val="000F6438"/>
    <w:rsid w:val="000F7F81"/>
    <w:rsid w:val="00105E8E"/>
    <w:rsid w:val="00107DFC"/>
    <w:rsid w:val="0011047B"/>
    <w:rsid w:val="00112215"/>
    <w:rsid w:val="001144EC"/>
    <w:rsid w:val="00114C01"/>
    <w:rsid w:val="00116F1F"/>
    <w:rsid w:val="0011784F"/>
    <w:rsid w:val="00120526"/>
    <w:rsid w:val="00124E94"/>
    <w:rsid w:val="001252FE"/>
    <w:rsid w:val="001254DF"/>
    <w:rsid w:val="0012598A"/>
    <w:rsid w:val="00125F03"/>
    <w:rsid w:val="0013176F"/>
    <w:rsid w:val="00133B93"/>
    <w:rsid w:val="001362A5"/>
    <w:rsid w:val="0014196D"/>
    <w:rsid w:val="001445D8"/>
    <w:rsid w:val="00144C83"/>
    <w:rsid w:val="00155084"/>
    <w:rsid w:val="00155EF6"/>
    <w:rsid w:val="001562D9"/>
    <w:rsid w:val="001578A1"/>
    <w:rsid w:val="00166B22"/>
    <w:rsid w:val="00172E37"/>
    <w:rsid w:val="00173939"/>
    <w:rsid w:val="00173EDE"/>
    <w:rsid w:val="001741F0"/>
    <w:rsid w:val="001767A3"/>
    <w:rsid w:val="0017687F"/>
    <w:rsid w:val="0018644C"/>
    <w:rsid w:val="00191D71"/>
    <w:rsid w:val="001948D5"/>
    <w:rsid w:val="00195BAF"/>
    <w:rsid w:val="001966ED"/>
    <w:rsid w:val="001A2313"/>
    <w:rsid w:val="001A25C9"/>
    <w:rsid w:val="001A393F"/>
    <w:rsid w:val="001A3A72"/>
    <w:rsid w:val="001A5012"/>
    <w:rsid w:val="001B1259"/>
    <w:rsid w:val="001B1B76"/>
    <w:rsid w:val="001B2E98"/>
    <w:rsid w:val="001B32FC"/>
    <w:rsid w:val="001B3894"/>
    <w:rsid w:val="001C1C85"/>
    <w:rsid w:val="001C4516"/>
    <w:rsid w:val="001C478C"/>
    <w:rsid w:val="001C4851"/>
    <w:rsid w:val="001D024D"/>
    <w:rsid w:val="001D1AA9"/>
    <w:rsid w:val="001D2955"/>
    <w:rsid w:val="001D6308"/>
    <w:rsid w:val="001D7BF6"/>
    <w:rsid w:val="001E5E75"/>
    <w:rsid w:val="001E5F4B"/>
    <w:rsid w:val="001E6E4E"/>
    <w:rsid w:val="001F005C"/>
    <w:rsid w:val="001F4D54"/>
    <w:rsid w:val="00201E16"/>
    <w:rsid w:val="00202923"/>
    <w:rsid w:val="00203533"/>
    <w:rsid w:val="00204C21"/>
    <w:rsid w:val="00207A6C"/>
    <w:rsid w:val="00211334"/>
    <w:rsid w:val="002124EA"/>
    <w:rsid w:val="00213742"/>
    <w:rsid w:val="00215C0B"/>
    <w:rsid w:val="00221B32"/>
    <w:rsid w:val="002268ED"/>
    <w:rsid w:val="00226CB8"/>
    <w:rsid w:val="00227288"/>
    <w:rsid w:val="00227ED8"/>
    <w:rsid w:val="0023271B"/>
    <w:rsid w:val="002427CD"/>
    <w:rsid w:val="00243F3C"/>
    <w:rsid w:val="002452A4"/>
    <w:rsid w:val="00253631"/>
    <w:rsid w:val="0026087C"/>
    <w:rsid w:val="002613DC"/>
    <w:rsid w:val="00262F08"/>
    <w:rsid w:val="002631D5"/>
    <w:rsid w:val="0026533F"/>
    <w:rsid w:val="00267A98"/>
    <w:rsid w:val="00270B0C"/>
    <w:rsid w:val="00270E79"/>
    <w:rsid w:val="002711BB"/>
    <w:rsid w:val="00271706"/>
    <w:rsid w:val="002777A8"/>
    <w:rsid w:val="00277E56"/>
    <w:rsid w:val="00280333"/>
    <w:rsid w:val="002806ED"/>
    <w:rsid w:val="00283AF4"/>
    <w:rsid w:val="00286982"/>
    <w:rsid w:val="00287E8D"/>
    <w:rsid w:val="00291F7E"/>
    <w:rsid w:val="0029249E"/>
    <w:rsid w:val="00293B06"/>
    <w:rsid w:val="002A6D4A"/>
    <w:rsid w:val="002A78D9"/>
    <w:rsid w:val="002B68DA"/>
    <w:rsid w:val="002C1F26"/>
    <w:rsid w:val="002C3FCC"/>
    <w:rsid w:val="002D0295"/>
    <w:rsid w:val="002D064C"/>
    <w:rsid w:val="002D3407"/>
    <w:rsid w:val="002D6B70"/>
    <w:rsid w:val="002D6BDD"/>
    <w:rsid w:val="002E0601"/>
    <w:rsid w:val="002E18A1"/>
    <w:rsid w:val="002E2657"/>
    <w:rsid w:val="002E36D3"/>
    <w:rsid w:val="002E3A19"/>
    <w:rsid w:val="002E4964"/>
    <w:rsid w:val="002E4CF1"/>
    <w:rsid w:val="002E4F30"/>
    <w:rsid w:val="002F01DE"/>
    <w:rsid w:val="002F1483"/>
    <w:rsid w:val="002F63AD"/>
    <w:rsid w:val="002F723B"/>
    <w:rsid w:val="00302BC9"/>
    <w:rsid w:val="00310DCA"/>
    <w:rsid w:val="00311C4A"/>
    <w:rsid w:val="00312D3C"/>
    <w:rsid w:val="00313CBD"/>
    <w:rsid w:val="00315CC1"/>
    <w:rsid w:val="003208AB"/>
    <w:rsid w:val="003218BF"/>
    <w:rsid w:val="00324398"/>
    <w:rsid w:val="00324689"/>
    <w:rsid w:val="00324755"/>
    <w:rsid w:val="003310EF"/>
    <w:rsid w:val="00332B0C"/>
    <w:rsid w:val="003459C8"/>
    <w:rsid w:val="00347D81"/>
    <w:rsid w:val="0035240E"/>
    <w:rsid w:val="00353E91"/>
    <w:rsid w:val="00355681"/>
    <w:rsid w:val="0035710A"/>
    <w:rsid w:val="00364980"/>
    <w:rsid w:val="00364D3E"/>
    <w:rsid w:val="00366482"/>
    <w:rsid w:val="00366E26"/>
    <w:rsid w:val="003713E9"/>
    <w:rsid w:val="00372994"/>
    <w:rsid w:val="00372BD9"/>
    <w:rsid w:val="003745B9"/>
    <w:rsid w:val="00375454"/>
    <w:rsid w:val="00380D7A"/>
    <w:rsid w:val="00381163"/>
    <w:rsid w:val="00382B72"/>
    <w:rsid w:val="003876C1"/>
    <w:rsid w:val="0039008C"/>
    <w:rsid w:val="00390931"/>
    <w:rsid w:val="003960C7"/>
    <w:rsid w:val="003A087E"/>
    <w:rsid w:val="003A1CF8"/>
    <w:rsid w:val="003A3CA7"/>
    <w:rsid w:val="003A476E"/>
    <w:rsid w:val="003A560C"/>
    <w:rsid w:val="003A70C5"/>
    <w:rsid w:val="003A74CA"/>
    <w:rsid w:val="003B129B"/>
    <w:rsid w:val="003B2F27"/>
    <w:rsid w:val="003B36F5"/>
    <w:rsid w:val="003B4C0E"/>
    <w:rsid w:val="003B57EB"/>
    <w:rsid w:val="003B67E5"/>
    <w:rsid w:val="003C078D"/>
    <w:rsid w:val="003C183F"/>
    <w:rsid w:val="003C4A87"/>
    <w:rsid w:val="003C4F43"/>
    <w:rsid w:val="003C549F"/>
    <w:rsid w:val="003D2946"/>
    <w:rsid w:val="003D56CB"/>
    <w:rsid w:val="003D65FF"/>
    <w:rsid w:val="003D78D5"/>
    <w:rsid w:val="003E4573"/>
    <w:rsid w:val="003E5BCD"/>
    <w:rsid w:val="003E5C40"/>
    <w:rsid w:val="003E671C"/>
    <w:rsid w:val="003E77EB"/>
    <w:rsid w:val="003F05B2"/>
    <w:rsid w:val="003F061D"/>
    <w:rsid w:val="003F1C09"/>
    <w:rsid w:val="003F3C3A"/>
    <w:rsid w:val="003F3E28"/>
    <w:rsid w:val="003F566B"/>
    <w:rsid w:val="003F684A"/>
    <w:rsid w:val="00400F5F"/>
    <w:rsid w:val="004041E9"/>
    <w:rsid w:val="0040455F"/>
    <w:rsid w:val="00411ADF"/>
    <w:rsid w:val="00413274"/>
    <w:rsid w:val="004137C4"/>
    <w:rsid w:val="0041523A"/>
    <w:rsid w:val="00416DD7"/>
    <w:rsid w:val="0041777E"/>
    <w:rsid w:val="0042066D"/>
    <w:rsid w:val="00427DEE"/>
    <w:rsid w:val="004308E1"/>
    <w:rsid w:val="00430B01"/>
    <w:rsid w:val="00431302"/>
    <w:rsid w:val="0043567A"/>
    <w:rsid w:val="004375E6"/>
    <w:rsid w:val="004403EA"/>
    <w:rsid w:val="00440465"/>
    <w:rsid w:val="004421A4"/>
    <w:rsid w:val="00442AF1"/>
    <w:rsid w:val="00445679"/>
    <w:rsid w:val="0044575D"/>
    <w:rsid w:val="0044576A"/>
    <w:rsid w:val="00451DFE"/>
    <w:rsid w:val="00456EA6"/>
    <w:rsid w:val="00462AD3"/>
    <w:rsid w:val="00463172"/>
    <w:rsid w:val="004631AE"/>
    <w:rsid w:val="004675C5"/>
    <w:rsid w:val="00471ADD"/>
    <w:rsid w:val="004744A5"/>
    <w:rsid w:val="00475106"/>
    <w:rsid w:val="00480E35"/>
    <w:rsid w:val="00484C10"/>
    <w:rsid w:val="004850ED"/>
    <w:rsid w:val="00486F9B"/>
    <w:rsid w:val="004901F9"/>
    <w:rsid w:val="0049142C"/>
    <w:rsid w:val="00495730"/>
    <w:rsid w:val="004A0590"/>
    <w:rsid w:val="004B0C79"/>
    <w:rsid w:val="004B3423"/>
    <w:rsid w:val="004B34D6"/>
    <w:rsid w:val="004B40F8"/>
    <w:rsid w:val="004B7CB0"/>
    <w:rsid w:val="004C07F7"/>
    <w:rsid w:val="004C0A3F"/>
    <w:rsid w:val="004C45F7"/>
    <w:rsid w:val="004C5310"/>
    <w:rsid w:val="004C56A2"/>
    <w:rsid w:val="004C5C65"/>
    <w:rsid w:val="004D0A49"/>
    <w:rsid w:val="004D10AA"/>
    <w:rsid w:val="004D2E48"/>
    <w:rsid w:val="004D3A9E"/>
    <w:rsid w:val="004D4243"/>
    <w:rsid w:val="004D58ED"/>
    <w:rsid w:val="004D7072"/>
    <w:rsid w:val="004D71C2"/>
    <w:rsid w:val="004E0F79"/>
    <w:rsid w:val="004E62C9"/>
    <w:rsid w:val="004E74DC"/>
    <w:rsid w:val="004F109D"/>
    <w:rsid w:val="004F113A"/>
    <w:rsid w:val="004F3CDB"/>
    <w:rsid w:val="004F52A3"/>
    <w:rsid w:val="00501575"/>
    <w:rsid w:val="0050336A"/>
    <w:rsid w:val="00506460"/>
    <w:rsid w:val="005067FF"/>
    <w:rsid w:val="00507B72"/>
    <w:rsid w:val="00510A66"/>
    <w:rsid w:val="0051358E"/>
    <w:rsid w:val="005209A5"/>
    <w:rsid w:val="00521B74"/>
    <w:rsid w:val="00522B1D"/>
    <w:rsid w:val="005247B5"/>
    <w:rsid w:val="0052512E"/>
    <w:rsid w:val="0052596F"/>
    <w:rsid w:val="00525F0F"/>
    <w:rsid w:val="005275A3"/>
    <w:rsid w:val="005275DC"/>
    <w:rsid w:val="00527AF0"/>
    <w:rsid w:val="00531423"/>
    <w:rsid w:val="00531F4C"/>
    <w:rsid w:val="00532D80"/>
    <w:rsid w:val="0053620E"/>
    <w:rsid w:val="00540B1A"/>
    <w:rsid w:val="00540BC2"/>
    <w:rsid w:val="005518B8"/>
    <w:rsid w:val="00551DBE"/>
    <w:rsid w:val="0055336A"/>
    <w:rsid w:val="00554075"/>
    <w:rsid w:val="00554637"/>
    <w:rsid w:val="005556A9"/>
    <w:rsid w:val="00556F1C"/>
    <w:rsid w:val="00556F98"/>
    <w:rsid w:val="0055759C"/>
    <w:rsid w:val="00557D26"/>
    <w:rsid w:val="005619DD"/>
    <w:rsid w:val="00566222"/>
    <w:rsid w:val="00570DCF"/>
    <w:rsid w:val="00571268"/>
    <w:rsid w:val="00571FC9"/>
    <w:rsid w:val="005727D4"/>
    <w:rsid w:val="00572BDE"/>
    <w:rsid w:val="005767F4"/>
    <w:rsid w:val="00577ACD"/>
    <w:rsid w:val="00577F19"/>
    <w:rsid w:val="005801B9"/>
    <w:rsid w:val="00581642"/>
    <w:rsid w:val="00581CC9"/>
    <w:rsid w:val="0058222E"/>
    <w:rsid w:val="00586E31"/>
    <w:rsid w:val="00592F91"/>
    <w:rsid w:val="00593DB9"/>
    <w:rsid w:val="0059413B"/>
    <w:rsid w:val="005974AC"/>
    <w:rsid w:val="005A0829"/>
    <w:rsid w:val="005A49B0"/>
    <w:rsid w:val="005A5CA8"/>
    <w:rsid w:val="005A7255"/>
    <w:rsid w:val="005B0C8F"/>
    <w:rsid w:val="005B23F0"/>
    <w:rsid w:val="005B26C0"/>
    <w:rsid w:val="005C1139"/>
    <w:rsid w:val="005C246B"/>
    <w:rsid w:val="005D0E86"/>
    <w:rsid w:val="005D17B7"/>
    <w:rsid w:val="005D199F"/>
    <w:rsid w:val="005D244D"/>
    <w:rsid w:val="005D477F"/>
    <w:rsid w:val="005D4CC2"/>
    <w:rsid w:val="005D5B36"/>
    <w:rsid w:val="005D6A96"/>
    <w:rsid w:val="005E0DD6"/>
    <w:rsid w:val="005E7EC8"/>
    <w:rsid w:val="005F082C"/>
    <w:rsid w:val="005F3EF5"/>
    <w:rsid w:val="005F7666"/>
    <w:rsid w:val="005F7D47"/>
    <w:rsid w:val="0060021C"/>
    <w:rsid w:val="00600FEE"/>
    <w:rsid w:val="00602AD6"/>
    <w:rsid w:val="00602FD1"/>
    <w:rsid w:val="00603028"/>
    <w:rsid w:val="00604BDC"/>
    <w:rsid w:val="00606F11"/>
    <w:rsid w:val="00607E4D"/>
    <w:rsid w:val="00607F83"/>
    <w:rsid w:val="006141F7"/>
    <w:rsid w:val="0061505F"/>
    <w:rsid w:val="00616611"/>
    <w:rsid w:val="00617199"/>
    <w:rsid w:val="00621B69"/>
    <w:rsid w:val="0062275B"/>
    <w:rsid w:val="00622AF1"/>
    <w:rsid w:val="006258EB"/>
    <w:rsid w:val="00627A6B"/>
    <w:rsid w:val="006315F1"/>
    <w:rsid w:val="00633019"/>
    <w:rsid w:val="0063443D"/>
    <w:rsid w:val="00635A9D"/>
    <w:rsid w:val="00637AA0"/>
    <w:rsid w:val="00640C8B"/>
    <w:rsid w:val="0064221E"/>
    <w:rsid w:val="00644B6E"/>
    <w:rsid w:val="0064513B"/>
    <w:rsid w:val="0064531F"/>
    <w:rsid w:val="00653890"/>
    <w:rsid w:val="00656D88"/>
    <w:rsid w:val="00660B9F"/>
    <w:rsid w:val="006611C1"/>
    <w:rsid w:val="00666C3A"/>
    <w:rsid w:val="00671080"/>
    <w:rsid w:val="00674369"/>
    <w:rsid w:val="006748CF"/>
    <w:rsid w:val="006749F6"/>
    <w:rsid w:val="00675AD4"/>
    <w:rsid w:val="00676BF1"/>
    <w:rsid w:val="00677ECC"/>
    <w:rsid w:val="0068641A"/>
    <w:rsid w:val="00687367"/>
    <w:rsid w:val="00691007"/>
    <w:rsid w:val="00691033"/>
    <w:rsid w:val="0069171E"/>
    <w:rsid w:val="00691ED0"/>
    <w:rsid w:val="00691F69"/>
    <w:rsid w:val="00693A9A"/>
    <w:rsid w:val="00694209"/>
    <w:rsid w:val="00694C29"/>
    <w:rsid w:val="0069576F"/>
    <w:rsid w:val="0069797A"/>
    <w:rsid w:val="006A2225"/>
    <w:rsid w:val="006A2919"/>
    <w:rsid w:val="006A53BB"/>
    <w:rsid w:val="006A6BF8"/>
    <w:rsid w:val="006A7033"/>
    <w:rsid w:val="006B153D"/>
    <w:rsid w:val="006B1C88"/>
    <w:rsid w:val="006B1DD1"/>
    <w:rsid w:val="006B2054"/>
    <w:rsid w:val="006B4D28"/>
    <w:rsid w:val="006B7650"/>
    <w:rsid w:val="006C03DE"/>
    <w:rsid w:val="006C2249"/>
    <w:rsid w:val="006C4374"/>
    <w:rsid w:val="006C570C"/>
    <w:rsid w:val="006C772E"/>
    <w:rsid w:val="006D07A2"/>
    <w:rsid w:val="006D1064"/>
    <w:rsid w:val="006D3812"/>
    <w:rsid w:val="006D52EE"/>
    <w:rsid w:val="006E07CB"/>
    <w:rsid w:val="006E2465"/>
    <w:rsid w:val="006E325F"/>
    <w:rsid w:val="006E646A"/>
    <w:rsid w:val="006E796F"/>
    <w:rsid w:val="006F1EA8"/>
    <w:rsid w:val="006F2C8F"/>
    <w:rsid w:val="006F53CB"/>
    <w:rsid w:val="00700667"/>
    <w:rsid w:val="00701E85"/>
    <w:rsid w:val="00703FC3"/>
    <w:rsid w:val="00704346"/>
    <w:rsid w:val="00704446"/>
    <w:rsid w:val="0070513F"/>
    <w:rsid w:val="00707145"/>
    <w:rsid w:val="007107DC"/>
    <w:rsid w:val="00712F77"/>
    <w:rsid w:val="00714D5B"/>
    <w:rsid w:val="007155A3"/>
    <w:rsid w:val="00724647"/>
    <w:rsid w:val="007246F8"/>
    <w:rsid w:val="00726C68"/>
    <w:rsid w:val="00727242"/>
    <w:rsid w:val="007279A1"/>
    <w:rsid w:val="007318DA"/>
    <w:rsid w:val="00731F1B"/>
    <w:rsid w:val="00734595"/>
    <w:rsid w:val="00740C28"/>
    <w:rsid w:val="00743D9B"/>
    <w:rsid w:val="007443B1"/>
    <w:rsid w:val="00745E5B"/>
    <w:rsid w:val="00747C63"/>
    <w:rsid w:val="00750C03"/>
    <w:rsid w:val="0075175F"/>
    <w:rsid w:val="007520BE"/>
    <w:rsid w:val="007566CD"/>
    <w:rsid w:val="007600B9"/>
    <w:rsid w:val="007625EF"/>
    <w:rsid w:val="007633C7"/>
    <w:rsid w:val="00764800"/>
    <w:rsid w:val="00764E3E"/>
    <w:rsid w:val="0076653C"/>
    <w:rsid w:val="00766CB0"/>
    <w:rsid w:val="007676C4"/>
    <w:rsid w:val="00771572"/>
    <w:rsid w:val="00773F50"/>
    <w:rsid w:val="00775B1E"/>
    <w:rsid w:val="007767C4"/>
    <w:rsid w:val="007817DD"/>
    <w:rsid w:val="00786231"/>
    <w:rsid w:val="00787C48"/>
    <w:rsid w:val="00791056"/>
    <w:rsid w:val="007919C2"/>
    <w:rsid w:val="007935A6"/>
    <w:rsid w:val="0079370C"/>
    <w:rsid w:val="00793C73"/>
    <w:rsid w:val="00794C7A"/>
    <w:rsid w:val="00794CAF"/>
    <w:rsid w:val="00794FEE"/>
    <w:rsid w:val="00795D5F"/>
    <w:rsid w:val="00796DFE"/>
    <w:rsid w:val="00797787"/>
    <w:rsid w:val="007A1204"/>
    <w:rsid w:val="007A1D40"/>
    <w:rsid w:val="007A335B"/>
    <w:rsid w:val="007A464F"/>
    <w:rsid w:val="007A5C95"/>
    <w:rsid w:val="007A63FD"/>
    <w:rsid w:val="007A6848"/>
    <w:rsid w:val="007B164A"/>
    <w:rsid w:val="007B3073"/>
    <w:rsid w:val="007B3692"/>
    <w:rsid w:val="007B4DFA"/>
    <w:rsid w:val="007C2145"/>
    <w:rsid w:val="007C3BF5"/>
    <w:rsid w:val="007C465A"/>
    <w:rsid w:val="007C6A48"/>
    <w:rsid w:val="007C7E01"/>
    <w:rsid w:val="007D0E00"/>
    <w:rsid w:val="007D3A91"/>
    <w:rsid w:val="007D3F1F"/>
    <w:rsid w:val="007D58D1"/>
    <w:rsid w:val="007D60DC"/>
    <w:rsid w:val="007D636B"/>
    <w:rsid w:val="007E0F61"/>
    <w:rsid w:val="007E747E"/>
    <w:rsid w:val="007F095D"/>
    <w:rsid w:val="007F1651"/>
    <w:rsid w:val="007F5437"/>
    <w:rsid w:val="007F6654"/>
    <w:rsid w:val="007F6964"/>
    <w:rsid w:val="007F7043"/>
    <w:rsid w:val="008004E5"/>
    <w:rsid w:val="00801685"/>
    <w:rsid w:val="0080291B"/>
    <w:rsid w:val="00804B1E"/>
    <w:rsid w:val="00805A2A"/>
    <w:rsid w:val="00807453"/>
    <w:rsid w:val="00807F08"/>
    <w:rsid w:val="00810D82"/>
    <w:rsid w:val="008178ED"/>
    <w:rsid w:val="00820FB9"/>
    <w:rsid w:val="008221A1"/>
    <w:rsid w:val="00823708"/>
    <w:rsid w:val="008267C9"/>
    <w:rsid w:val="008269C9"/>
    <w:rsid w:val="00826EEA"/>
    <w:rsid w:val="008303AF"/>
    <w:rsid w:val="00836A2C"/>
    <w:rsid w:val="00836DEC"/>
    <w:rsid w:val="00837694"/>
    <w:rsid w:val="008415CF"/>
    <w:rsid w:val="00842387"/>
    <w:rsid w:val="00844E92"/>
    <w:rsid w:val="00846931"/>
    <w:rsid w:val="0085139F"/>
    <w:rsid w:val="00853555"/>
    <w:rsid w:val="008538B4"/>
    <w:rsid w:val="00854CFF"/>
    <w:rsid w:val="00855253"/>
    <w:rsid w:val="008563AF"/>
    <w:rsid w:val="0086205B"/>
    <w:rsid w:val="00863CCF"/>
    <w:rsid w:val="0086687D"/>
    <w:rsid w:val="008715EE"/>
    <w:rsid w:val="00875575"/>
    <w:rsid w:val="00876099"/>
    <w:rsid w:val="008801A3"/>
    <w:rsid w:val="00880954"/>
    <w:rsid w:val="00881905"/>
    <w:rsid w:val="00883366"/>
    <w:rsid w:val="00885BB3"/>
    <w:rsid w:val="00885E12"/>
    <w:rsid w:val="008868FA"/>
    <w:rsid w:val="00890BB2"/>
    <w:rsid w:val="008955FD"/>
    <w:rsid w:val="00897F4E"/>
    <w:rsid w:val="008A0D3F"/>
    <w:rsid w:val="008A134F"/>
    <w:rsid w:val="008A163F"/>
    <w:rsid w:val="008A288D"/>
    <w:rsid w:val="008A71BD"/>
    <w:rsid w:val="008B1064"/>
    <w:rsid w:val="008B2208"/>
    <w:rsid w:val="008B2285"/>
    <w:rsid w:val="008B440A"/>
    <w:rsid w:val="008B559B"/>
    <w:rsid w:val="008B7F77"/>
    <w:rsid w:val="008C1F34"/>
    <w:rsid w:val="008C43CC"/>
    <w:rsid w:val="008C49C0"/>
    <w:rsid w:val="008C637C"/>
    <w:rsid w:val="008C661C"/>
    <w:rsid w:val="008C666E"/>
    <w:rsid w:val="008D1436"/>
    <w:rsid w:val="008D5ED6"/>
    <w:rsid w:val="008E09E7"/>
    <w:rsid w:val="008E0B27"/>
    <w:rsid w:val="008E0E59"/>
    <w:rsid w:val="008E1285"/>
    <w:rsid w:val="008E2854"/>
    <w:rsid w:val="008E2F50"/>
    <w:rsid w:val="008E7540"/>
    <w:rsid w:val="008E7A77"/>
    <w:rsid w:val="008F1231"/>
    <w:rsid w:val="008F20D2"/>
    <w:rsid w:val="008F33D8"/>
    <w:rsid w:val="008F74F2"/>
    <w:rsid w:val="008F7560"/>
    <w:rsid w:val="00905214"/>
    <w:rsid w:val="0090694E"/>
    <w:rsid w:val="00907F34"/>
    <w:rsid w:val="009110BC"/>
    <w:rsid w:val="00911E34"/>
    <w:rsid w:val="009127B0"/>
    <w:rsid w:val="00912DD7"/>
    <w:rsid w:val="00913024"/>
    <w:rsid w:val="0091451F"/>
    <w:rsid w:val="00915035"/>
    <w:rsid w:val="009151CE"/>
    <w:rsid w:val="00920A5B"/>
    <w:rsid w:val="009219A3"/>
    <w:rsid w:val="0092305F"/>
    <w:rsid w:val="00923413"/>
    <w:rsid w:val="00923696"/>
    <w:rsid w:val="00925C3B"/>
    <w:rsid w:val="00936F46"/>
    <w:rsid w:val="00940810"/>
    <w:rsid w:val="009420C2"/>
    <w:rsid w:val="00947910"/>
    <w:rsid w:val="00953A27"/>
    <w:rsid w:val="00953F7B"/>
    <w:rsid w:val="00954CCD"/>
    <w:rsid w:val="0095757E"/>
    <w:rsid w:val="00961135"/>
    <w:rsid w:val="00961520"/>
    <w:rsid w:val="009637E3"/>
    <w:rsid w:val="00964CE0"/>
    <w:rsid w:val="00967356"/>
    <w:rsid w:val="00970D1C"/>
    <w:rsid w:val="00970DB3"/>
    <w:rsid w:val="009724AC"/>
    <w:rsid w:val="00973500"/>
    <w:rsid w:val="0097475C"/>
    <w:rsid w:val="009772E2"/>
    <w:rsid w:val="00982356"/>
    <w:rsid w:val="00985044"/>
    <w:rsid w:val="00990514"/>
    <w:rsid w:val="00996E06"/>
    <w:rsid w:val="009A2699"/>
    <w:rsid w:val="009A2739"/>
    <w:rsid w:val="009B20B8"/>
    <w:rsid w:val="009B2E9B"/>
    <w:rsid w:val="009B4DE2"/>
    <w:rsid w:val="009B4F36"/>
    <w:rsid w:val="009C1008"/>
    <w:rsid w:val="009C1A22"/>
    <w:rsid w:val="009C1C3A"/>
    <w:rsid w:val="009C30A2"/>
    <w:rsid w:val="009C3978"/>
    <w:rsid w:val="009C58E1"/>
    <w:rsid w:val="009D16D4"/>
    <w:rsid w:val="009D3B30"/>
    <w:rsid w:val="009D5163"/>
    <w:rsid w:val="009D57BB"/>
    <w:rsid w:val="009D5A2A"/>
    <w:rsid w:val="009E57A9"/>
    <w:rsid w:val="009F4D15"/>
    <w:rsid w:val="00A013CC"/>
    <w:rsid w:val="00A04283"/>
    <w:rsid w:val="00A04D41"/>
    <w:rsid w:val="00A05CCA"/>
    <w:rsid w:val="00A061C3"/>
    <w:rsid w:val="00A11AEE"/>
    <w:rsid w:val="00A12010"/>
    <w:rsid w:val="00A12882"/>
    <w:rsid w:val="00A131E4"/>
    <w:rsid w:val="00A14E60"/>
    <w:rsid w:val="00A15621"/>
    <w:rsid w:val="00A20301"/>
    <w:rsid w:val="00A21638"/>
    <w:rsid w:val="00A21B06"/>
    <w:rsid w:val="00A27330"/>
    <w:rsid w:val="00A30820"/>
    <w:rsid w:val="00A30DCE"/>
    <w:rsid w:val="00A32C49"/>
    <w:rsid w:val="00A356FD"/>
    <w:rsid w:val="00A37C52"/>
    <w:rsid w:val="00A401FE"/>
    <w:rsid w:val="00A43C9A"/>
    <w:rsid w:val="00A44999"/>
    <w:rsid w:val="00A47C17"/>
    <w:rsid w:val="00A524EC"/>
    <w:rsid w:val="00A52E39"/>
    <w:rsid w:val="00A5587D"/>
    <w:rsid w:val="00A66B38"/>
    <w:rsid w:val="00A71D69"/>
    <w:rsid w:val="00A72D59"/>
    <w:rsid w:val="00A74243"/>
    <w:rsid w:val="00A74CCC"/>
    <w:rsid w:val="00A74E30"/>
    <w:rsid w:val="00A770A4"/>
    <w:rsid w:val="00A77E49"/>
    <w:rsid w:val="00A819C2"/>
    <w:rsid w:val="00A829A6"/>
    <w:rsid w:val="00A83ABF"/>
    <w:rsid w:val="00A851DA"/>
    <w:rsid w:val="00A878E9"/>
    <w:rsid w:val="00A879A5"/>
    <w:rsid w:val="00A90F95"/>
    <w:rsid w:val="00A91A8B"/>
    <w:rsid w:val="00A950B2"/>
    <w:rsid w:val="00A9676E"/>
    <w:rsid w:val="00AA2D0A"/>
    <w:rsid w:val="00AA551E"/>
    <w:rsid w:val="00AA5B0E"/>
    <w:rsid w:val="00AA7271"/>
    <w:rsid w:val="00AB10A6"/>
    <w:rsid w:val="00AB2B51"/>
    <w:rsid w:val="00AB3F17"/>
    <w:rsid w:val="00AB5E54"/>
    <w:rsid w:val="00AB6D49"/>
    <w:rsid w:val="00AB79FC"/>
    <w:rsid w:val="00AB7C1F"/>
    <w:rsid w:val="00AC1D9D"/>
    <w:rsid w:val="00AC2ED5"/>
    <w:rsid w:val="00AD0073"/>
    <w:rsid w:val="00AD1047"/>
    <w:rsid w:val="00AD12DB"/>
    <w:rsid w:val="00AD1450"/>
    <w:rsid w:val="00AD18AF"/>
    <w:rsid w:val="00AD1D35"/>
    <w:rsid w:val="00AD22F8"/>
    <w:rsid w:val="00AD2D49"/>
    <w:rsid w:val="00AD46C7"/>
    <w:rsid w:val="00AD491E"/>
    <w:rsid w:val="00AD6076"/>
    <w:rsid w:val="00AD724D"/>
    <w:rsid w:val="00AE0226"/>
    <w:rsid w:val="00AE3A39"/>
    <w:rsid w:val="00AE45EC"/>
    <w:rsid w:val="00AE5D85"/>
    <w:rsid w:val="00AF7ABF"/>
    <w:rsid w:val="00B05FEB"/>
    <w:rsid w:val="00B067D0"/>
    <w:rsid w:val="00B07F4E"/>
    <w:rsid w:val="00B15D0C"/>
    <w:rsid w:val="00B1656C"/>
    <w:rsid w:val="00B34347"/>
    <w:rsid w:val="00B35003"/>
    <w:rsid w:val="00B35B12"/>
    <w:rsid w:val="00B370D3"/>
    <w:rsid w:val="00B4211F"/>
    <w:rsid w:val="00B43EBC"/>
    <w:rsid w:val="00B44AA6"/>
    <w:rsid w:val="00B50851"/>
    <w:rsid w:val="00B50DB4"/>
    <w:rsid w:val="00B5106A"/>
    <w:rsid w:val="00B564EB"/>
    <w:rsid w:val="00B5734F"/>
    <w:rsid w:val="00B57BA2"/>
    <w:rsid w:val="00B60192"/>
    <w:rsid w:val="00B6444B"/>
    <w:rsid w:val="00B67E8A"/>
    <w:rsid w:val="00B72C9D"/>
    <w:rsid w:val="00B743DF"/>
    <w:rsid w:val="00B7642E"/>
    <w:rsid w:val="00B81013"/>
    <w:rsid w:val="00B83526"/>
    <w:rsid w:val="00B96BD8"/>
    <w:rsid w:val="00BA55CC"/>
    <w:rsid w:val="00BA62A6"/>
    <w:rsid w:val="00BA6D1B"/>
    <w:rsid w:val="00BB086C"/>
    <w:rsid w:val="00BB0CB2"/>
    <w:rsid w:val="00BB0E52"/>
    <w:rsid w:val="00BB1B43"/>
    <w:rsid w:val="00BB2097"/>
    <w:rsid w:val="00BB23E2"/>
    <w:rsid w:val="00BB788B"/>
    <w:rsid w:val="00BC0308"/>
    <w:rsid w:val="00BC529F"/>
    <w:rsid w:val="00BD4E1F"/>
    <w:rsid w:val="00BD7DED"/>
    <w:rsid w:val="00BE0771"/>
    <w:rsid w:val="00BE0AFF"/>
    <w:rsid w:val="00BE180B"/>
    <w:rsid w:val="00BE2BE7"/>
    <w:rsid w:val="00BE35C3"/>
    <w:rsid w:val="00BE3887"/>
    <w:rsid w:val="00BE4F14"/>
    <w:rsid w:val="00BE5FC2"/>
    <w:rsid w:val="00BF15FE"/>
    <w:rsid w:val="00BF2E67"/>
    <w:rsid w:val="00BF4451"/>
    <w:rsid w:val="00BF6CC0"/>
    <w:rsid w:val="00BF7855"/>
    <w:rsid w:val="00BF7B06"/>
    <w:rsid w:val="00C001FD"/>
    <w:rsid w:val="00C0149C"/>
    <w:rsid w:val="00C01FD3"/>
    <w:rsid w:val="00C022DC"/>
    <w:rsid w:val="00C0289B"/>
    <w:rsid w:val="00C029E5"/>
    <w:rsid w:val="00C03785"/>
    <w:rsid w:val="00C03908"/>
    <w:rsid w:val="00C04D4A"/>
    <w:rsid w:val="00C04E95"/>
    <w:rsid w:val="00C07883"/>
    <w:rsid w:val="00C142ED"/>
    <w:rsid w:val="00C158E7"/>
    <w:rsid w:val="00C16987"/>
    <w:rsid w:val="00C21E11"/>
    <w:rsid w:val="00C246FC"/>
    <w:rsid w:val="00C328CC"/>
    <w:rsid w:val="00C358DE"/>
    <w:rsid w:val="00C40A0A"/>
    <w:rsid w:val="00C43449"/>
    <w:rsid w:val="00C43697"/>
    <w:rsid w:val="00C43D93"/>
    <w:rsid w:val="00C47B46"/>
    <w:rsid w:val="00C47DA2"/>
    <w:rsid w:val="00C50BB3"/>
    <w:rsid w:val="00C52EA2"/>
    <w:rsid w:val="00C5372B"/>
    <w:rsid w:val="00C537E6"/>
    <w:rsid w:val="00C53A46"/>
    <w:rsid w:val="00C5603C"/>
    <w:rsid w:val="00C56813"/>
    <w:rsid w:val="00C5710C"/>
    <w:rsid w:val="00C64689"/>
    <w:rsid w:val="00C64702"/>
    <w:rsid w:val="00C65706"/>
    <w:rsid w:val="00C66897"/>
    <w:rsid w:val="00C66998"/>
    <w:rsid w:val="00C67553"/>
    <w:rsid w:val="00C7459F"/>
    <w:rsid w:val="00C77F54"/>
    <w:rsid w:val="00C81671"/>
    <w:rsid w:val="00C821F6"/>
    <w:rsid w:val="00C831A1"/>
    <w:rsid w:val="00C84765"/>
    <w:rsid w:val="00C84C47"/>
    <w:rsid w:val="00C862F3"/>
    <w:rsid w:val="00C90660"/>
    <w:rsid w:val="00C909CD"/>
    <w:rsid w:val="00C93E8E"/>
    <w:rsid w:val="00C942B2"/>
    <w:rsid w:val="00C9559A"/>
    <w:rsid w:val="00C9720E"/>
    <w:rsid w:val="00C977EE"/>
    <w:rsid w:val="00CA28FA"/>
    <w:rsid w:val="00CA5899"/>
    <w:rsid w:val="00CA70DF"/>
    <w:rsid w:val="00CB037E"/>
    <w:rsid w:val="00CB1373"/>
    <w:rsid w:val="00CB3807"/>
    <w:rsid w:val="00CB3D0F"/>
    <w:rsid w:val="00CB4D66"/>
    <w:rsid w:val="00CC19F8"/>
    <w:rsid w:val="00CC616F"/>
    <w:rsid w:val="00CD02C2"/>
    <w:rsid w:val="00CD1592"/>
    <w:rsid w:val="00CD5DD8"/>
    <w:rsid w:val="00CD6827"/>
    <w:rsid w:val="00CD7F37"/>
    <w:rsid w:val="00CE01E9"/>
    <w:rsid w:val="00CE35E7"/>
    <w:rsid w:val="00CE3E7E"/>
    <w:rsid w:val="00CE4DE6"/>
    <w:rsid w:val="00CE64D5"/>
    <w:rsid w:val="00CF32F7"/>
    <w:rsid w:val="00CF61DE"/>
    <w:rsid w:val="00D0166B"/>
    <w:rsid w:val="00D02C92"/>
    <w:rsid w:val="00D03855"/>
    <w:rsid w:val="00D0485F"/>
    <w:rsid w:val="00D06528"/>
    <w:rsid w:val="00D07082"/>
    <w:rsid w:val="00D10E95"/>
    <w:rsid w:val="00D11F8B"/>
    <w:rsid w:val="00D13E4F"/>
    <w:rsid w:val="00D15651"/>
    <w:rsid w:val="00D208CB"/>
    <w:rsid w:val="00D20B4A"/>
    <w:rsid w:val="00D2206C"/>
    <w:rsid w:val="00D22288"/>
    <w:rsid w:val="00D22FEC"/>
    <w:rsid w:val="00D23CF2"/>
    <w:rsid w:val="00D30C51"/>
    <w:rsid w:val="00D31CAD"/>
    <w:rsid w:val="00D33634"/>
    <w:rsid w:val="00D34D08"/>
    <w:rsid w:val="00D35795"/>
    <w:rsid w:val="00D357C3"/>
    <w:rsid w:val="00D4129F"/>
    <w:rsid w:val="00D4133A"/>
    <w:rsid w:val="00D4134D"/>
    <w:rsid w:val="00D41F48"/>
    <w:rsid w:val="00D4475C"/>
    <w:rsid w:val="00D44F1A"/>
    <w:rsid w:val="00D45124"/>
    <w:rsid w:val="00D50DC8"/>
    <w:rsid w:val="00D51A57"/>
    <w:rsid w:val="00D538F2"/>
    <w:rsid w:val="00D539CD"/>
    <w:rsid w:val="00D60165"/>
    <w:rsid w:val="00D616BE"/>
    <w:rsid w:val="00D61BD0"/>
    <w:rsid w:val="00D6426A"/>
    <w:rsid w:val="00D6504B"/>
    <w:rsid w:val="00D65138"/>
    <w:rsid w:val="00D65CB2"/>
    <w:rsid w:val="00D75951"/>
    <w:rsid w:val="00D8274C"/>
    <w:rsid w:val="00D86F7B"/>
    <w:rsid w:val="00D87A2C"/>
    <w:rsid w:val="00D87AA1"/>
    <w:rsid w:val="00D96094"/>
    <w:rsid w:val="00D97F73"/>
    <w:rsid w:val="00DA2FA5"/>
    <w:rsid w:val="00DA5058"/>
    <w:rsid w:val="00DA6715"/>
    <w:rsid w:val="00DB6EFD"/>
    <w:rsid w:val="00DC1DCD"/>
    <w:rsid w:val="00DC38C5"/>
    <w:rsid w:val="00DC5248"/>
    <w:rsid w:val="00DC552C"/>
    <w:rsid w:val="00DC70F2"/>
    <w:rsid w:val="00DD034E"/>
    <w:rsid w:val="00DD1402"/>
    <w:rsid w:val="00DD3896"/>
    <w:rsid w:val="00DD7DD3"/>
    <w:rsid w:val="00DE1BEC"/>
    <w:rsid w:val="00DE31BB"/>
    <w:rsid w:val="00DE5BE6"/>
    <w:rsid w:val="00DE6663"/>
    <w:rsid w:val="00DF0106"/>
    <w:rsid w:val="00DF0767"/>
    <w:rsid w:val="00DF13FB"/>
    <w:rsid w:val="00DF1836"/>
    <w:rsid w:val="00DF2C84"/>
    <w:rsid w:val="00DF5276"/>
    <w:rsid w:val="00E01044"/>
    <w:rsid w:val="00E0261D"/>
    <w:rsid w:val="00E02AD6"/>
    <w:rsid w:val="00E070DC"/>
    <w:rsid w:val="00E07D21"/>
    <w:rsid w:val="00E12798"/>
    <w:rsid w:val="00E129D8"/>
    <w:rsid w:val="00E135AF"/>
    <w:rsid w:val="00E148B6"/>
    <w:rsid w:val="00E21386"/>
    <w:rsid w:val="00E213F2"/>
    <w:rsid w:val="00E22CE1"/>
    <w:rsid w:val="00E24B7A"/>
    <w:rsid w:val="00E26A22"/>
    <w:rsid w:val="00E26BDF"/>
    <w:rsid w:val="00E27AE7"/>
    <w:rsid w:val="00E30696"/>
    <w:rsid w:val="00E30AE6"/>
    <w:rsid w:val="00E30E14"/>
    <w:rsid w:val="00E3196F"/>
    <w:rsid w:val="00E3240E"/>
    <w:rsid w:val="00E3350E"/>
    <w:rsid w:val="00E34076"/>
    <w:rsid w:val="00E34A24"/>
    <w:rsid w:val="00E35EDF"/>
    <w:rsid w:val="00E37E65"/>
    <w:rsid w:val="00E43235"/>
    <w:rsid w:val="00E56419"/>
    <w:rsid w:val="00E666DE"/>
    <w:rsid w:val="00E70EB6"/>
    <w:rsid w:val="00E7143E"/>
    <w:rsid w:val="00E73E1A"/>
    <w:rsid w:val="00E75284"/>
    <w:rsid w:val="00E75E28"/>
    <w:rsid w:val="00E76C43"/>
    <w:rsid w:val="00E77061"/>
    <w:rsid w:val="00E77941"/>
    <w:rsid w:val="00E80452"/>
    <w:rsid w:val="00E81C67"/>
    <w:rsid w:val="00E83285"/>
    <w:rsid w:val="00E84F36"/>
    <w:rsid w:val="00E87493"/>
    <w:rsid w:val="00E94772"/>
    <w:rsid w:val="00E95241"/>
    <w:rsid w:val="00E95D74"/>
    <w:rsid w:val="00E97143"/>
    <w:rsid w:val="00EA0665"/>
    <w:rsid w:val="00EA20B7"/>
    <w:rsid w:val="00EA3E72"/>
    <w:rsid w:val="00EA4F1A"/>
    <w:rsid w:val="00EA50F1"/>
    <w:rsid w:val="00EA6F2E"/>
    <w:rsid w:val="00EA78C3"/>
    <w:rsid w:val="00EA7A74"/>
    <w:rsid w:val="00EB0388"/>
    <w:rsid w:val="00EB49C0"/>
    <w:rsid w:val="00EB4F1A"/>
    <w:rsid w:val="00EB585D"/>
    <w:rsid w:val="00EC12E2"/>
    <w:rsid w:val="00EC2B67"/>
    <w:rsid w:val="00EC4B89"/>
    <w:rsid w:val="00EC4DB0"/>
    <w:rsid w:val="00EC75BF"/>
    <w:rsid w:val="00EC7B9E"/>
    <w:rsid w:val="00ED15E4"/>
    <w:rsid w:val="00ED2E78"/>
    <w:rsid w:val="00ED63A4"/>
    <w:rsid w:val="00EE0864"/>
    <w:rsid w:val="00EE0FD4"/>
    <w:rsid w:val="00EE1046"/>
    <w:rsid w:val="00EE2415"/>
    <w:rsid w:val="00EE363E"/>
    <w:rsid w:val="00EE4134"/>
    <w:rsid w:val="00EF0DCD"/>
    <w:rsid w:val="00EF6D21"/>
    <w:rsid w:val="00F00417"/>
    <w:rsid w:val="00F03001"/>
    <w:rsid w:val="00F04E5D"/>
    <w:rsid w:val="00F057B7"/>
    <w:rsid w:val="00F115FC"/>
    <w:rsid w:val="00F118B9"/>
    <w:rsid w:val="00F11A60"/>
    <w:rsid w:val="00F1441E"/>
    <w:rsid w:val="00F1577F"/>
    <w:rsid w:val="00F16689"/>
    <w:rsid w:val="00F17ACB"/>
    <w:rsid w:val="00F20D23"/>
    <w:rsid w:val="00F224F0"/>
    <w:rsid w:val="00F24BEE"/>
    <w:rsid w:val="00F2525E"/>
    <w:rsid w:val="00F25334"/>
    <w:rsid w:val="00F25824"/>
    <w:rsid w:val="00F25CB7"/>
    <w:rsid w:val="00F2695D"/>
    <w:rsid w:val="00F27021"/>
    <w:rsid w:val="00F275B4"/>
    <w:rsid w:val="00F30B9E"/>
    <w:rsid w:val="00F317D6"/>
    <w:rsid w:val="00F31832"/>
    <w:rsid w:val="00F36842"/>
    <w:rsid w:val="00F4280D"/>
    <w:rsid w:val="00F44427"/>
    <w:rsid w:val="00F468D6"/>
    <w:rsid w:val="00F5175C"/>
    <w:rsid w:val="00F52A81"/>
    <w:rsid w:val="00F53AF9"/>
    <w:rsid w:val="00F54423"/>
    <w:rsid w:val="00F550C3"/>
    <w:rsid w:val="00F5622F"/>
    <w:rsid w:val="00F601C0"/>
    <w:rsid w:val="00F628DE"/>
    <w:rsid w:val="00F63A32"/>
    <w:rsid w:val="00F6431D"/>
    <w:rsid w:val="00F66AC2"/>
    <w:rsid w:val="00F66AF3"/>
    <w:rsid w:val="00F67460"/>
    <w:rsid w:val="00F71374"/>
    <w:rsid w:val="00F73B9C"/>
    <w:rsid w:val="00F74422"/>
    <w:rsid w:val="00F74427"/>
    <w:rsid w:val="00F74491"/>
    <w:rsid w:val="00F7640A"/>
    <w:rsid w:val="00F76FF0"/>
    <w:rsid w:val="00F82C35"/>
    <w:rsid w:val="00F90F33"/>
    <w:rsid w:val="00F9388F"/>
    <w:rsid w:val="00F93C6B"/>
    <w:rsid w:val="00F94060"/>
    <w:rsid w:val="00F9568C"/>
    <w:rsid w:val="00F97DBC"/>
    <w:rsid w:val="00FA0E03"/>
    <w:rsid w:val="00FA5C48"/>
    <w:rsid w:val="00FA61A1"/>
    <w:rsid w:val="00FB0272"/>
    <w:rsid w:val="00FB02A4"/>
    <w:rsid w:val="00FB0C99"/>
    <w:rsid w:val="00FB0D2F"/>
    <w:rsid w:val="00FB15B3"/>
    <w:rsid w:val="00FB15C6"/>
    <w:rsid w:val="00FB1E63"/>
    <w:rsid w:val="00FC0DAE"/>
    <w:rsid w:val="00FC1592"/>
    <w:rsid w:val="00FC183F"/>
    <w:rsid w:val="00FC1DA1"/>
    <w:rsid w:val="00FC2528"/>
    <w:rsid w:val="00FC276D"/>
    <w:rsid w:val="00FC28C9"/>
    <w:rsid w:val="00FC29BF"/>
    <w:rsid w:val="00FC391B"/>
    <w:rsid w:val="00FC7B8F"/>
    <w:rsid w:val="00FD0EE9"/>
    <w:rsid w:val="00FD1689"/>
    <w:rsid w:val="00FD51AB"/>
    <w:rsid w:val="00FD65F9"/>
    <w:rsid w:val="00FE0659"/>
    <w:rsid w:val="00FE1247"/>
    <w:rsid w:val="00FE342D"/>
    <w:rsid w:val="00FE3D3C"/>
    <w:rsid w:val="00FE5018"/>
    <w:rsid w:val="00FF0F94"/>
    <w:rsid w:val="00FF1C4D"/>
    <w:rsid w:val="00FF2CE5"/>
    <w:rsid w:val="00FF40F2"/>
    <w:rsid w:val="00FF7051"/>
    <w:rsid w:val="00FF7EF7"/>
  </w:rsids>
  <m:mathPr>
    <m:mathFont m:val="Cambria Math"/>
    <m:brkBin m:val="before"/>
    <m:brkBinSub m:val="--"/>
    <m:smallFrac m:val="0"/>
    <m:dispDef/>
    <m:lMargin m:val="0"/>
    <m:rMargin m:val="0"/>
    <m:defJc m:val="centerGroup"/>
    <m:wrapIndent m:val="1440"/>
    <m:intLim m:val="subSup"/>
    <m:naryLim m:val="undOvr"/>
  </m:mathPr>
  <w:themeFontLang w:val="fr-FR" w:eastAsia="zh-TW"/>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4097"/>
    <o:shapelayout v:ext="edit">
      <o:idmap v:ext="edit" data="1"/>
    </o:shapelayout>
  </w:shapeDefaults>
  <w:decimalSymbol w:val=","/>
  <w:listSeparator w:val=";"/>
  <w14:docId w14:val="4B240C0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mbria" w:eastAsia="MS Mincho" w:hAnsi="Cambria" w:cs="Times New Roman"/>
        <w:lang w:val="fr-FR" w:eastAsia="fr-FR"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nhideWhenUsed="0" w:qFormat="1"/>
    <w:lsdException w:name="heading 2" w:locked="1" w:semiHidden="0" w:unhideWhenUsed="0" w:qFormat="1"/>
    <w:lsdException w:name="heading 3" w:locked="1" w:semiHidden="0" w:unhideWhenUsed="0" w:qFormat="1"/>
    <w:lsdException w:name="heading 4" w:locked="1" w:semiHidden="0" w:uiPriority="0" w:unhideWhenUsed="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39" w:unhideWhenUsed="0"/>
    <w:lsdException w:name="toc 2" w:locked="1" w:semiHidden="0" w:uiPriority="39" w:unhideWhenUsed="0"/>
    <w:lsdException w:name="toc 3" w:locked="1" w:semiHidden="0" w:uiPriority="39"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header" w:uiPriority="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B0D33"/>
    <w:rPr>
      <w:sz w:val="24"/>
      <w:szCs w:val="24"/>
    </w:rPr>
  </w:style>
  <w:style w:type="paragraph" w:styleId="Titre1">
    <w:name w:val="heading 1"/>
    <w:basedOn w:val="Normal"/>
    <w:next w:val="Normal"/>
    <w:link w:val="Titre1Car"/>
    <w:uiPriority w:val="99"/>
    <w:qFormat/>
    <w:rsid w:val="00B5106A"/>
    <w:pPr>
      <w:keepNext/>
      <w:keepLines/>
      <w:spacing w:before="480"/>
      <w:outlineLvl w:val="0"/>
    </w:pPr>
    <w:rPr>
      <w:rFonts w:eastAsia="MS Gothic"/>
      <w:b/>
      <w:bCs/>
      <w:sz w:val="30"/>
      <w:szCs w:val="32"/>
    </w:rPr>
  </w:style>
  <w:style w:type="paragraph" w:styleId="Titre2">
    <w:name w:val="heading 2"/>
    <w:basedOn w:val="Normal"/>
    <w:next w:val="Normal"/>
    <w:link w:val="Titre2Car"/>
    <w:uiPriority w:val="99"/>
    <w:qFormat/>
    <w:locked/>
    <w:rsid w:val="00B5106A"/>
    <w:pPr>
      <w:keepNext/>
      <w:spacing w:before="240" w:after="60"/>
      <w:outlineLvl w:val="1"/>
    </w:pPr>
    <w:rPr>
      <w:rFonts w:cs="Arial"/>
      <w:b/>
      <w:bCs/>
      <w:i/>
      <w:iCs/>
      <w:sz w:val="26"/>
      <w:szCs w:val="28"/>
    </w:rPr>
  </w:style>
  <w:style w:type="paragraph" w:styleId="Titre3">
    <w:name w:val="heading 3"/>
    <w:basedOn w:val="Normal"/>
    <w:next w:val="Normal"/>
    <w:link w:val="Titre3Car"/>
    <w:uiPriority w:val="99"/>
    <w:qFormat/>
    <w:locked/>
    <w:rsid w:val="00B5106A"/>
    <w:pPr>
      <w:keepNext/>
      <w:spacing w:before="240" w:after="60"/>
      <w:outlineLvl w:val="2"/>
    </w:pPr>
    <w:rPr>
      <w:rFonts w:cs="Arial"/>
      <w:bCs/>
      <w:i/>
      <w:sz w:val="26"/>
      <w:szCs w:val="26"/>
    </w:rPr>
  </w:style>
  <w:style w:type="paragraph" w:styleId="Titre4">
    <w:name w:val="heading 4"/>
    <w:basedOn w:val="Normal"/>
    <w:next w:val="Normal"/>
    <w:link w:val="Titre4Car"/>
    <w:uiPriority w:val="99"/>
    <w:qFormat/>
    <w:locked/>
    <w:rsid w:val="001E5F4B"/>
    <w:pPr>
      <w:keepNext/>
      <w:spacing w:before="240" w:after="60"/>
      <w:outlineLvl w:val="3"/>
    </w:pPr>
    <w:rPr>
      <w:rFonts w:ascii="Times New Roman" w:hAnsi="Times New Roman"/>
      <w:b/>
      <w:bCs/>
      <w:sz w:val="28"/>
      <w:szCs w:val="28"/>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link w:val="Titre1"/>
    <w:uiPriority w:val="99"/>
    <w:locked/>
    <w:rsid w:val="00B5106A"/>
    <w:rPr>
      <w:rFonts w:ascii="Cambria" w:eastAsia="MS Gothic" w:hAnsi="Cambria" w:cs="Times New Roman"/>
      <w:b/>
      <w:bCs/>
      <w:sz w:val="32"/>
      <w:szCs w:val="32"/>
      <w:lang w:val="fr-FR" w:eastAsia="fr-FR" w:bidi="ar-SA"/>
    </w:rPr>
  </w:style>
  <w:style w:type="character" w:customStyle="1" w:styleId="Heading2Char">
    <w:name w:val="Heading 2 Char"/>
    <w:uiPriority w:val="99"/>
    <w:locked/>
    <w:rsid w:val="00155084"/>
    <w:rPr>
      <w:rFonts w:ascii="Cambria" w:hAnsi="Cambria" w:cs="Times New Roman"/>
      <w:b/>
      <w:bCs/>
      <w:i/>
      <w:iCs/>
      <w:sz w:val="28"/>
      <w:szCs w:val="28"/>
    </w:rPr>
  </w:style>
  <w:style w:type="character" w:customStyle="1" w:styleId="Titre3Car">
    <w:name w:val="Titre 3 Car"/>
    <w:link w:val="Titre3"/>
    <w:uiPriority w:val="99"/>
    <w:semiHidden/>
    <w:locked/>
    <w:rsid w:val="00155084"/>
    <w:rPr>
      <w:rFonts w:ascii="Cambria" w:hAnsi="Cambria" w:cs="Times New Roman"/>
      <w:b/>
      <w:bCs/>
      <w:sz w:val="26"/>
      <w:szCs w:val="26"/>
    </w:rPr>
  </w:style>
  <w:style w:type="character" w:customStyle="1" w:styleId="Titre4Car">
    <w:name w:val="Titre 4 Car"/>
    <w:link w:val="Titre4"/>
    <w:uiPriority w:val="99"/>
    <w:semiHidden/>
    <w:locked/>
    <w:rsid w:val="000C2924"/>
    <w:rPr>
      <w:rFonts w:ascii="Calibri" w:hAnsi="Calibri" w:cs="Times New Roman"/>
      <w:b/>
      <w:bCs/>
      <w:sz w:val="28"/>
      <w:szCs w:val="28"/>
    </w:rPr>
  </w:style>
  <w:style w:type="paragraph" w:customStyle="1" w:styleId="TOCHeading1">
    <w:name w:val="TOC Heading1"/>
    <w:basedOn w:val="Titre1"/>
    <w:next w:val="Normal"/>
    <w:uiPriority w:val="99"/>
    <w:rsid w:val="00BD4E1F"/>
    <w:pPr>
      <w:spacing w:line="276" w:lineRule="auto"/>
      <w:outlineLvl w:val="9"/>
    </w:pPr>
    <w:rPr>
      <w:color w:val="365F91"/>
      <w:sz w:val="28"/>
      <w:szCs w:val="28"/>
    </w:rPr>
  </w:style>
  <w:style w:type="paragraph" w:styleId="Textedebulles">
    <w:name w:val="Balloon Text"/>
    <w:basedOn w:val="Normal"/>
    <w:link w:val="TextedebullesCar"/>
    <w:uiPriority w:val="99"/>
    <w:semiHidden/>
    <w:rsid w:val="00BD4E1F"/>
    <w:rPr>
      <w:rFonts w:ascii="Lucida Grande" w:hAnsi="Lucida Grande"/>
      <w:sz w:val="18"/>
      <w:szCs w:val="18"/>
    </w:rPr>
  </w:style>
  <w:style w:type="character" w:customStyle="1" w:styleId="TextedebullesCar">
    <w:name w:val="Texte de bulles Car"/>
    <w:link w:val="Textedebulles"/>
    <w:uiPriority w:val="99"/>
    <w:semiHidden/>
    <w:locked/>
    <w:rsid w:val="00BD4E1F"/>
    <w:rPr>
      <w:rFonts w:ascii="Lucida Grande" w:hAnsi="Lucida Grande" w:cs="Times New Roman"/>
      <w:sz w:val="18"/>
      <w:szCs w:val="18"/>
    </w:rPr>
  </w:style>
  <w:style w:type="paragraph" w:styleId="TM1">
    <w:name w:val="toc 1"/>
    <w:basedOn w:val="Normal"/>
    <w:next w:val="Normal"/>
    <w:autoRedefine/>
    <w:uiPriority w:val="39"/>
    <w:rsid w:val="00DF2C84"/>
    <w:pPr>
      <w:tabs>
        <w:tab w:val="left" w:pos="480"/>
        <w:tab w:val="right" w:leader="dot" w:pos="9639"/>
      </w:tabs>
      <w:spacing w:before="120"/>
    </w:pPr>
    <w:rPr>
      <w:b/>
    </w:rPr>
  </w:style>
  <w:style w:type="paragraph" w:styleId="TM2">
    <w:name w:val="toc 2"/>
    <w:basedOn w:val="Normal"/>
    <w:next w:val="Normal"/>
    <w:autoRedefine/>
    <w:uiPriority w:val="39"/>
    <w:rsid w:val="00BD4E1F"/>
    <w:pPr>
      <w:ind w:left="240"/>
    </w:pPr>
    <w:rPr>
      <w:b/>
      <w:sz w:val="22"/>
      <w:szCs w:val="22"/>
    </w:rPr>
  </w:style>
  <w:style w:type="paragraph" w:styleId="TM3">
    <w:name w:val="toc 3"/>
    <w:basedOn w:val="Normal"/>
    <w:next w:val="Normal"/>
    <w:autoRedefine/>
    <w:uiPriority w:val="39"/>
    <w:rsid w:val="00BD4E1F"/>
    <w:pPr>
      <w:ind w:left="480"/>
    </w:pPr>
    <w:rPr>
      <w:sz w:val="22"/>
      <w:szCs w:val="22"/>
    </w:rPr>
  </w:style>
  <w:style w:type="paragraph" w:styleId="TM4">
    <w:name w:val="toc 4"/>
    <w:basedOn w:val="Normal"/>
    <w:next w:val="Normal"/>
    <w:autoRedefine/>
    <w:uiPriority w:val="99"/>
    <w:semiHidden/>
    <w:rsid w:val="00BD4E1F"/>
    <w:pPr>
      <w:ind w:left="720"/>
    </w:pPr>
    <w:rPr>
      <w:sz w:val="20"/>
      <w:szCs w:val="20"/>
    </w:rPr>
  </w:style>
  <w:style w:type="paragraph" w:styleId="TM5">
    <w:name w:val="toc 5"/>
    <w:basedOn w:val="Normal"/>
    <w:next w:val="Normal"/>
    <w:autoRedefine/>
    <w:uiPriority w:val="99"/>
    <w:semiHidden/>
    <w:rsid w:val="00BD4E1F"/>
    <w:pPr>
      <w:ind w:left="960"/>
    </w:pPr>
    <w:rPr>
      <w:sz w:val="20"/>
      <w:szCs w:val="20"/>
    </w:rPr>
  </w:style>
  <w:style w:type="paragraph" w:styleId="TM6">
    <w:name w:val="toc 6"/>
    <w:basedOn w:val="Normal"/>
    <w:next w:val="Normal"/>
    <w:autoRedefine/>
    <w:uiPriority w:val="99"/>
    <w:semiHidden/>
    <w:rsid w:val="00BD4E1F"/>
    <w:pPr>
      <w:ind w:left="1200"/>
    </w:pPr>
    <w:rPr>
      <w:sz w:val="20"/>
      <w:szCs w:val="20"/>
    </w:rPr>
  </w:style>
  <w:style w:type="paragraph" w:styleId="TM7">
    <w:name w:val="toc 7"/>
    <w:basedOn w:val="Normal"/>
    <w:next w:val="Normal"/>
    <w:autoRedefine/>
    <w:uiPriority w:val="99"/>
    <w:semiHidden/>
    <w:rsid w:val="00BD4E1F"/>
    <w:pPr>
      <w:ind w:left="1440"/>
    </w:pPr>
    <w:rPr>
      <w:sz w:val="20"/>
      <w:szCs w:val="20"/>
    </w:rPr>
  </w:style>
  <w:style w:type="paragraph" w:styleId="TM8">
    <w:name w:val="toc 8"/>
    <w:basedOn w:val="Normal"/>
    <w:next w:val="Normal"/>
    <w:autoRedefine/>
    <w:uiPriority w:val="99"/>
    <w:semiHidden/>
    <w:rsid w:val="00BD4E1F"/>
    <w:pPr>
      <w:ind w:left="1680"/>
    </w:pPr>
    <w:rPr>
      <w:sz w:val="20"/>
      <w:szCs w:val="20"/>
    </w:rPr>
  </w:style>
  <w:style w:type="paragraph" w:styleId="TM9">
    <w:name w:val="toc 9"/>
    <w:basedOn w:val="Normal"/>
    <w:next w:val="Normal"/>
    <w:autoRedefine/>
    <w:uiPriority w:val="99"/>
    <w:semiHidden/>
    <w:rsid w:val="00BD4E1F"/>
    <w:pPr>
      <w:ind w:left="1920"/>
    </w:pPr>
    <w:rPr>
      <w:sz w:val="20"/>
      <w:szCs w:val="20"/>
    </w:rPr>
  </w:style>
  <w:style w:type="paragraph" w:styleId="En-tte">
    <w:name w:val="header"/>
    <w:basedOn w:val="Normal"/>
    <w:link w:val="En-tteCar"/>
    <w:rsid w:val="00BD4E1F"/>
    <w:pPr>
      <w:tabs>
        <w:tab w:val="center" w:pos="4536"/>
        <w:tab w:val="right" w:pos="9072"/>
      </w:tabs>
    </w:pPr>
  </w:style>
  <w:style w:type="character" w:customStyle="1" w:styleId="En-tteCar">
    <w:name w:val="En-tête Car"/>
    <w:link w:val="En-tte"/>
    <w:locked/>
    <w:rsid w:val="00BD4E1F"/>
    <w:rPr>
      <w:rFonts w:cs="Times New Roman"/>
    </w:rPr>
  </w:style>
  <w:style w:type="paragraph" w:styleId="Pieddepage">
    <w:name w:val="footer"/>
    <w:basedOn w:val="Normal"/>
    <w:link w:val="PieddepageCar"/>
    <w:uiPriority w:val="99"/>
    <w:rsid w:val="00BD4E1F"/>
    <w:pPr>
      <w:tabs>
        <w:tab w:val="center" w:pos="4536"/>
        <w:tab w:val="right" w:pos="9072"/>
      </w:tabs>
    </w:pPr>
  </w:style>
  <w:style w:type="character" w:customStyle="1" w:styleId="PieddepageCar">
    <w:name w:val="Pied de page Car"/>
    <w:link w:val="Pieddepage"/>
    <w:uiPriority w:val="99"/>
    <w:locked/>
    <w:rsid w:val="00BD4E1F"/>
    <w:rPr>
      <w:rFonts w:cs="Times New Roman"/>
    </w:rPr>
  </w:style>
  <w:style w:type="table" w:styleId="Trameclaire-Accent1">
    <w:name w:val="Light Shading Accent 1"/>
    <w:basedOn w:val="TableauNormal"/>
    <w:uiPriority w:val="99"/>
    <w:rsid w:val="00BD4E1F"/>
    <w:rPr>
      <w:color w:val="365F91"/>
    </w:rPr>
    <w:tblPr>
      <w:tblStyleRowBandSize w:val="1"/>
      <w:tblStyleColBandSize w:val="1"/>
      <w:tblBorders>
        <w:top w:val="single" w:sz="8" w:space="0" w:color="4F81BD"/>
        <w:bottom w:val="single" w:sz="8" w:space="0" w:color="4F81BD"/>
      </w:tblBorders>
    </w:tblPr>
    <w:tblStylePr w:type="firstRow">
      <w:pPr>
        <w:spacing w:before="0" w:after="0"/>
      </w:pPr>
      <w:rPr>
        <w:rFonts w:cs="Times New Roman"/>
        <w:b/>
        <w:bCs/>
      </w:rPr>
      <w:tblPr/>
      <w:tcPr>
        <w:tcBorders>
          <w:top w:val="single" w:sz="8" w:space="0" w:color="4F81BD"/>
          <w:left w:val="nil"/>
          <w:bottom w:val="single" w:sz="8" w:space="0" w:color="4F81BD"/>
          <w:right w:val="nil"/>
          <w:insideH w:val="nil"/>
          <w:insideV w:val="nil"/>
        </w:tcBorders>
      </w:tcPr>
    </w:tblStylePr>
    <w:tblStylePr w:type="lastRow">
      <w:pPr>
        <w:spacing w:before="0" w:after="0"/>
      </w:pPr>
      <w:rPr>
        <w:rFonts w:cs="Times New Roman"/>
        <w:b/>
        <w:bCs/>
      </w:rPr>
      <w:tblPr/>
      <w:tcPr>
        <w:tcBorders>
          <w:top w:val="single" w:sz="8" w:space="0" w:color="4F81BD"/>
          <w:left w:val="nil"/>
          <w:bottom w:val="single" w:sz="8" w:space="0" w:color="4F81BD"/>
          <w:right w:val="nil"/>
          <w:insideH w:val="nil"/>
          <w:insideV w:val="nil"/>
        </w:tcBorders>
      </w:tcPr>
    </w:tblStylePr>
    <w:tblStylePr w:type="firstCol">
      <w:rPr>
        <w:rFonts w:cs="Times New Roman"/>
        <w:b/>
        <w:bCs/>
      </w:rPr>
    </w:tblStylePr>
    <w:tblStylePr w:type="lastCol">
      <w:rPr>
        <w:rFonts w:cs="Times New Roman"/>
        <w:b/>
        <w:bCs/>
      </w:rPr>
    </w:tblStylePr>
    <w:tblStylePr w:type="band1Vert">
      <w:rPr>
        <w:rFonts w:cs="Times New Roman"/>
      </w:rPr>
      <w:tblPr/>
      <w:tcPr>
        <w:tcBorders>
          <w:left w:val="nil"/>
          <w:right w:val="nil"/>
          <w:insideH w:val="nil"/>
          <w:insideV w:val="nil"/>
        </w:tcBorders>
        <w:shd w:val="clear" w:color="auto" w:fill="D3DFEE"/>
      </w:tcPr>
    </w:tblStylePr>
    <w:tblStylePr w:type="band1Horz">
      <w:rPr>
        <w:rFonts w:cs="Times New Roman"/>
      </w:rPr>
      <w:tblPr/>
      <w:tcPr>
        <w:tcBorders>
          <w:left w:val="nil"/>
          <w:right w:val="nil"/>
          <w:insideH w:val="nil"/>
          <w:insideV w:val="nil"/>
        </w:tcBorders>
        <w:shd w:val="clear" w:color="auto" w:fill="D3DFEE"/>
      </w:tcPr>
    </w:tblStylePr>
  </w:style>
  <w:style w:type="character" w:styleId="Numrodepage">
    <w:name w:val="page number"/>
    <w:uiPriority w:val="99"/>
    <w:semiHidden/>
    <w:rsid w:val="00BD4E1F"/>
    <w:rPr>
      <w:rFonts w:cs="Times New Roman"/>
    </w:rPr>
  </w:style>
  <w:style w:type="paragraph" w:styleId="Titre">
    <w:name w:val="Title"/>
    <w:basedOn w:val="Normal"/>
    <w:link w:val="TitreCar"/>
    <w:uiPriority w:val="99"/>
    <w:qFormat/>
    <w:locked/>
    <w:rsid w:val="00B5106A"/>
    <w:pPr>
      <w:spacing w:before="240" w:after="60"/>
      <w:outlineLvl w:val="0"/>
    </w:pPr>
    <w:rPr>
      <w:rFonts w:cs="Arial"/>
      <w:b/>
      <w:bCs/>
      <w:kern w:val="28"/>
      <w:sz w:val="40"/>
      <w:szCs w:val="32"/>
      <w:u w:val="single"/>
    </w:rPr>
  </w:style>
  <w:style w:type="character" w:customStyle="1" w:styleId="TitreCar">
    <w:name w:val="Titre Car"/>
    <w:link w:val="Titre"/>
    <w:uiPriority w:val="99"/>
    <w:locked/>
    <w:rsid w:val="00155084"/>
    <w:rPr>
      <w:rFonts w:ascii="Cambria" w:hAnsi="Cambria" w:cs="Times New Roman"/>
      <w:b/>
      <w:bCs/>
      <w:kern w:val="28"/>
      <w:sz w:val="32"/>
      <w:szCs w:val="32"/>
    </w:rPr>
  </w:style>
  <w:style w:type="character" w:customStyle="1" w:styleId="Titre2Car">
    <w:name w:val="Titre 2 Car"/>
    <w:link w:val="Titre2"/>
    <w:uiPriority w:val="99"/>
    <w:locked/>
    <w:rsid w:val="00B5106A"/>
    <w:rPr>
      <w:rFonts w:ascii="Cambria" w:eastAsia="MS Mincho" w:hAnsi="Cambria" w:cs="Arial"/>
      <w:b/>
      <w:bCs/>
      <w:i/>
      <w:iCs/>
      <w:sz w:val="28"/>
      <w:szCs w:val="28"/>
      <w:lang w:val="fr-FR" w:eastAsia="fr-FR" w:bidi="ar-SA"/>
    </w:rPr>
  </w:style>
  <w:style w:type="paragraph" w:styleId="Notedebasdepage">
    <w:name w:val="footnote text"/>
    <w:basedOn w:val="Normal"/>
    <w:link w:val="NotedebasdepageCar"/>
    <w:uiPriority w:val="99"/>
    <w:semiHidden/>
    <w:rsid w:val="00EA6F2E"/>
    <w:rPr>
      <w:sz w:val="20"/>
      <w:szCs w:val="20"/>
    </w:rPr>
  </w:style>
  <w:style w:type="character" w:customStyle="1" w:styleId="NotedebasdepageCar">
    <w:name w:val="Note de bas de page Car"/>
    <w:link w:val="Notedebasdepage"/>
    <w:uiPriority w:val="99"/>
    <w:semiHidden/>
    <w:locked/>
    <w:rsid w:val="00155084"/>
    <w:rPr>
      <w:rFonts w:cs="Times New Roman"/>
      <w:sz w:val="20"/>
      <w:szCs w:val="20"/>
    </w:rPr>
  </w:style>
  <w:style w:type="character" w:styleId="Appelnotedebasdep">
    <w:name w:val="footnote reference"/>
    <w:uiPriority w:val="99"/>
    <w:semiHidden/>
    <w:rsid w:val="00EA6F2E"/>
    <w:rPr>
      <w:rFonts w:cs="Times New Roman"/>
      <w:vertAlign w:val="superscript"/>
    </w:rPr>
  </w:style>
  <w:style w:type="paragraph" w:customStyle="1" w:styleId="Droite">
    <w:name w:val="Droite"/>
    <w:basedOn w:val="Titre"/>
    <w:uiPriority w:val="99"/>
    <w:rsid w:val="00023F67"/>
    <w:pPr>
      <w:jc w:val="right"/>
    </w:pPr>
  </w:style>
  <w:style w:type="character" w:customStyle="1" w:styleId="EmailStyle441">
    <w:name w:val="EmailStyle441"/>
    <w:uiPriority w:val="99"/>
    <w:semiHidden/>
    <w:rsid w:val="00C537E6"/>
    <w:rPr>
      <w:rFonts w:ascii="Arial" w:hAnsi="Arial" w:cs="Arial"/>
      <w:color w:val="auto"/>
      <w:sz w:val="20"/>
      <w:szCs w:val="20"/>
    </w:rPr>
  </w:style>
  <w:style w:type="character" w:styleId="Marquedecommentaire">
    <w:name w:val="annotation reference"/>
    <w:uiPriority w:val="99"/>
    <w:semiHidden/>
    <w:rsid w:val="007B3073"/>
    <w:rPr>
      <w:rFonts w:cs="Times New Roman"/>
      <w:sz w:val="16"/>
      <w:szCs w:val="16"/>
    </w:rPr>
  </w:style>
  <w:style w:type="paragraph" w:styleId="Commentaire">
    <w:name w:val="annotation text"/>
    <w:basedOn w:val="Normal"/>
    <w:link w:val="CommentaireCar"/>
    <w:uiPriority w:val="99"/>
    <w:semiHidden/>
    <w:rsid w:val="007B3073"/>
    <w:rPr>
      <w:sz w:val="20"/>
      <w:szCs w:val="20"/>
    </w:rPr>
  </w:style>
  <w:style w:type="character" w:customStyle="1" w:styleId="CommentaireCar">
    <w:name w:val="Commentaire Car"/>
    <w:link w:val="Commentaire"/>
    <w:uiPriority w:val="99"/>
    <w:semiHidden/>
    <w:rsid w:val="00BC261F"/>
    <w:rPr>
      <w:sz w:val="20"/>
      <w:szCs w:val="20"/>
    </w:rPr>
  </w:style>
  <w:style w:type="paragraph" w:styleId="Objetducommentaire">
    <w:name w:val="annotation subject"/>
    <w:basedOn w:val="Commentaire"/>
    <w:next w:val="Commentaire"/>
    <w:link w:val="ObjetducommentaireCar"/>
    <w:uiPriority w:val="99"/>
    <w:semiHidden/>
    <w:rsid w:val="007B3073"/>
    <w:rPr>
      <w:b/>
      <w:bCs/>
    </w:rPr>
  </w:style>
  <w:style w:type="character" w:customStyle="1" w:styleId="ObjetducommentaireCar">
    <w:name w:val="Objet du commentaire Car"/>
    <w:link w:val="Objetducommentaire"/>
    <w:uiPriority w:val="99"/>
    <w:semiHidden/>
    <w:rsid w:val="00BC261F"/>
    <w:rPr>
      <w:b/>
      <w:bCs/>
      <w:sz w:val="20"/>
      <w:szCs w:val="20"/>
    </w:rPr>
  </w:style>
  <w:style w:type="numbering" w:styleId="111111">
    <w:name w:val="Outline List 2"/>
    <w:basedOn w:val="Aucuneliste"/>
    <w:uiPriority w:val="99"/>
    <w:semiHidden/>
    <w:unhideWhenUsed/>
    <w:rsid w:val="00BC261F"/>
    <w:pPr>
      <w:numPr>
        <w:numId w:val="1"/>
      </w:numPr>
    </w:pPr>
  </w:style>
  <w:style w:type="paragraph" w:styleId="Rvision">
    <w:name w:val="Revision"/>
    <w:hidden/>
    <w:uiPriority w:val="99"/>
    <w:semiHidden/>
    <w:rsid w:val="00726C68"/>
    <w:rPr>
      <w:sz w:val="24"/>
      <w:szCs w:val="24"/>
    </w:rPr>
  </w:style>
  <w:style w:type="paragraph" w:styleId="Paragraphedeliste">
    <w:name w:val="List Paragraph"/>
    <w:basedOn w:val="Normal"/>
    <w:uiPriority w:val="34"/>
    <w:qFormat/>
    <w:rsid w:val="00D10E95"/>
    <w:pPr>
      <w:ind w:left="708"/>
    </w:pPr>
  </w:style>
  <w:style w:type="paragraph" w:customStyle="1" w:styleId="Paragraphedeliste1">
    <w:name w:val="Paragraphe de liste1"/>
    <w:basedOn w:val="Normal"/>
    <w:rsid w:val="00C43697"/>
    <w:pPr>
      <w:ind w:left="720"/>
    </w:pPr>
    <w:rPr>
      <w:rFonts w:ascii="Calibri" w:eastAsia="Times New Roman" w:hAnsi="Calibri" w:cs="Calibri"/>
      <w:sz w:val="22"/>
      <w:szCs w:val="22"/>
      <w:lang w:eastAsia="en-US"/>
    </w:rPr>
  </w:style>
  <w:style w:type="paragraph" w:customStyle="1" w:styleId="Default">
    <w:name w:val="Default"/>
    <w:rsid w:val="004421A4"/>
    <w:pPr>
      <w:autoSpaceDE w:val="0"/>
      <w:autoSpaceDN w:val="0"/>
      <w:adjustRightInd w:val="0"/>
    </w:pPr>
    <w:rPr>
      <w:rFonts w:ascii="Arial" w:eastAsia="Times New Roman" w:hAnsi="Arial" w:cs="Arial"/>
      <w:color w:val="000000"/>
      <w:sz w:val="24"/>
      <w:szCs w:val="24"/>
    </w:rPr>
  </w:style>
  <w:style w:type="character" w:customStyle="1" w:styleId="En-tteCar1">
    <w:name w:val="En-tête Car1"/>
    <w:locked/>
    <w:rsid w:val="00B370D3"/>
    <w:rPr>
      <w:sz w:val="24"/>
      <w:szCs w:val="24"/>
    </w:rPr>
  </w:style>
  <w:style w:type="table" w:styleId="Grilledutableau">
    <w:name w:val="Table Grid"/>
    <w:basedOn w:val="TableauNormal"/>
    <w:locked/>
    <w:rsid w:val="006E646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ighlight">
    <w:name w:val="highlight"/>
    <w:basedOn w:val="Policepardfaut"/>
    <w:rsid w:val="00050852"/>
  </w:style>
  <w:style w:type="character" w:styleId="Lienhypertexte">
    <w:name w:val="Hyperlink"/>
    <w:basedOn w:val="Policepardfaut"/>
    <w:uiPriority w:val="99"/>
    <w:unhideWhenUsed/>
    <w:rsid w:val="00D02C92"/>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mbria" w:eastAsia="MS Mincho" w:hAnsi="Cambria" w:cs="Times New Roman"/>
        <w:lang w:val="fr-FR" w:eastAsia="fr-FR"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nhideWhenUsed="0" w:qFormat="1"/>
    <w:lsdException w:name="heading 2" w:locked="1" w:semiHidden="0" w:unhideWhenUsed="0" w:qFormat="1"/>
    <w:lsdException w:name="heading 3" w:locked="1" w:semiHidden="0" w:unhideWhenUsed="0" w:qFormat="1"/>
    <w:lsdException w:name="heading 4" w:locked="1" w:semiHidden="0" w:uiPriority="0" w:unhideWhenUsed="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39" w:unhideWhenUsed="0"/>
    <w:lsdException w:name="toc 2" w:locked="1" w:semiHidden="0" w:uiPriority="39" w:unhideWhenUsed="0"/>
    <w:lsdException w:name="toc 3" w:locked="1" w:semiHidden="0" w:uiPriority="39"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header" w:uiPriority="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B0D33"/>
    <w:rPr>
      <w:sz w:val="24"/>
      <w:szCs w:val="24"/>
    </w:rPr>
  </w:style>
  <w:style w:type="paragraph" w:styleId="Titre1">
    <w:name w:val="heading 1"/>
    <w:basedOn w:val="Normal"/>
    <w:next w:val="Normal"/>
    <w:link w:val="Titre1Car"/>
    <w:uiPriority w:val="99"/>
    <w:qFormat/>
    <w:rsid w:val="00B5106A"/>
    <w:pPr>
      <w:keepNext/>
      <w:keepLines/>
      <w:spacing w:before="480"/>
      <w:outlineLvl w:val="0"/>
    </w:pPr>
    <w:rPr>
      <w:rFonts w:eastAsia="MS Gothic"/>
      <w:b/>
      <w:bCs/>
      <w:sz w:val="30"/>
      <w:szCs w:val="32"/>
    </w:rPr>
  </w:style>
  <w:style w:type="paragraph" w:styleId="Titre2">
    <w:name w:val="heading 2"/>
    <w:basedOn w:val="Normal"/>
    <w:next w:val="Normal"/>
    <w:link w:val="Titre2Car"/>
    <w:uiPriority w:val="99"/>
    <w:qFormat/>
    <w:locked/>
    <w:rsid w:val="00B5106A"/>
    <w:pPr>
      <w:keepNext/>
      <w:spacing w:before="240" w:after="60"/>
      <w:outlineLvl w:val="1"/>
    </w:pPr>
    <w:rPr>
      <w:rFonts w:cs="Arial"/>
      <w:b/>
      <w:bCs/>
      <w:i/>
      <w:iCs/>
      <w:sz w:val="26"/>
      <w:szCs w:val="28"/>
    </w:rPr>
  </w:style>
  <w:style w:type="paragraph" w:styleId="Titre3">
    <w:name w:val="heading 3"/>
    <w:basedOn w:val="Normal"/>
    <w:next w:val="Normal"/>
    <w:link w:val="Titre3Car"/>
    <w:uiPriority w:val="99"/>
    <w:qFormat/>
    <w:locked/>
    <w:rsid w:val="00B5106A"/>
    <w:pPr>
      <w:keepNext/>
      <w:spacing w:before="240" w:after="60"/>
      <w:outlineLvl w:val="2"/>
    </w:pPr>
    <w:rPr>
      <w:rFonts w:cs="Arial"/>
      <w:bCs/>
      <w:i/>
      <w:sz w:val="26"/>
      <w:szCs w:val="26"/>
    </w:rPr>
  </w:style>
  <w:style w:type="paragraph" w:styleId="Titre4">
    <w:name w:val="heading 4"/>
    <w:basedOn w:val="Normal"/>
    <w:next w:val="Normal"/>
    <w:link w:val="Titre4Car"/>
    <w:uiPriority w:val="99"/>
    <w:qFormat/>
    <w:locked/>
    <w:rsid w:val="001E5F4B"/>
    <w:pPr>
      <w:keepNext/>
      <w:spacing w:before="240" w:after="60"/>
      <w:outlineLvl w:val="3"/>
    </w:pPr>
    <w:rPr>
      <w:rFonts w:ascii="Times New Roman" w:hAnsi="Times New Roman"/>
      <w:b/>
      <w:bCs/>
      <w:sz w:val="28"/>
      <w:szCs w:val="28"/>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link w:val="Titre1"/>
    <w:uiPriority w:val="99"/>
    <w:locked/>
    <w:rsid w:val="00B5106A"/>
    <w:rPr>
      <w:rFonts w:ascii="Cambria" w:eastAsia="MS Gothic" w:hAnsi="Cambria" w:cs="Times New Roman"/>
      <w:b/>
      <w:bCs/>
      <w:sz w:val="32"/>
      <w:szCs w:val="32"/>
      <w:lang w:val="fr-FR" w:eastAsia="fr-FR" w:bidi="ar-SA"/>
    </w:rPr>
  </w:style>
  <w:style w:type="character" w:customStyle="1" w:styleId="Heading2Char">
    <w:name w:val="Heading 2 Char"/>
    <w:uiPriority w:val="99"/>
    <w:locked/>
    <w:rsid w:val="00155084"/>
    <w:rPr>
      <w:rFonts w:ascii="Cambria" w:hAnsi="Cambria" w:cs="Times New Roman"/>
      <w:b/>
      <w:bCs/>
      <w:i/>
      <w:iCs/>
      <w:sz w:val="28"/>
      <w:szCs w:val="28"/>
    </w:rPr>
  </w:style>
  <w:style w:type="character" w:customStyle="1" w:styleId="Titre3Car">
    <w:name w:val="Titre 3 Car"/>
    <w:link w:val="Titre3"/>
    <w:uiPriority w:val="99"/>
    <w:semiHidden/>
    <w:locked/>
    <w:rsid w:val="00155084"/>
    <w:rPr>
      <w:rFonts w:ascii="Cambria" w:hAnsi="Cambria" w:cs="Times New Roman"/>
      <w:b/>
      <w:bCs/>
      <w:sz w:val="26"/>
      <w:szCs w:val="26"/>
    </w:rPr>
  </w:style>
  <w:style w:type="character" w:customStyle="1" w:styleId="Titre4Car">
    <w:name w:val="Titre 4 Car"/>
    <w:link w:val="Titre4"/>
    <w:uiPriority w:val="99"/>
    <w:semiHidden/>
    <w:locked/>
    <w:rsid w:val="000C2924"/>
    <w:rPr>
      <w:rFonts w:ascii="Calibri" w:hAnsi="Calibri" w:cs="Times New Roman"/>
      <w:b/>
      <w:bCs/>
      <w:sz w:val="28"/>
      <w:szCs w:val="28"/>
    </w:rPr>
  </w:style>
  <w:style w:type="paragraph" w:customStyle="1" w:styleId="TOCHeading1">
    <w:name w:val="TOC Heading1"/>
    <w:basedOn w:val="Titre1"/>
    <w:next w:val="Normal"/>
    <w:uiPriority w:val="99"/>
    <w:rsid w:val="00BD4E1F"/>
    <w:pPr>
      <w:spacing w:line="276" w:lineRule="auto"/>
      <w:outlineLvl w:val="9"/>
    </w:pPr>
    <w:rPr>
      <w:color w:val="365F91"/>
      <w:sz w:val="28"/>
      <w:szCs w:val="28"/>
    </w:rPr>
  </w:style>
  <w:style w:type="paragraph" w:styleId="Textedebulles">
    <w:name w:val="Balloon Text"/>
    <w:basedOn w:val="Normal"/>
    <w:link w:val="TextedebullesCar"/>
    <w:uiPriority w:val="99"/>
    <w:semiHidden/>
    <w:rsid w:val="00BD4E1F"/>
    <w:rPr>
      <w:rFonts w:ascii="Lucida Grande" w:hAnsi="Lucida Grande"/>
      <w:sz w:val="18"/>
      <w:szCs w:val="18"/>
    </w:rPr>
  </w:style>
  <w:style w:type="character" w:customStyle="1" w:styleId="TextedebullesCar">
    <w:name w:val="Texte de bulles Car"/>
    <w:link w:val="Textedebulles"/>
    <w:uiPriority w:val="99"/>
    <w:semiHidden/>
    <w:locked/>
    <w:rsid w:val="00BD4E1F"/>
    <w:rPr>
      <w:rFonts w:ascii="Lucida Grande" w:hAnsi="Lucida Grande" w:cs="Times New Roman"/>
      <w:sz w:val="18"/>
      <w:szCs w:val="18"/>
    </w:rPr>
  </w:style>
  <w:style w:type="paragraph" w:styleId="TM1">
    <w:name w:val="toc 1"/>
    <w:basedOn w:val="Normal"/>
    <w:next w:val="Normal"/>
    <w:autoRedefine/>
    <w:uiPriority w:val="39"/>
    <w:rsid w:val="00DF2C84"/>
    <w:pPr>
      <w:tabs>
        <w:tab w:val="left" w:pos="480"/>
        <w:tab w:val="right" w:leader="dot" w:pos="9639"/>
      </w:tabs>
      <w:spacing w:before="120"/>
    </w:pPr>
    <w:rPr>
      <w:b/>
    </w:rPr>
  </w:style>
  <w:style w:type="paragraph" w:styleId="TM2">
    <w:name w:val="toc 2"/>
    <w:basedOn w:val="Normal"/>
    <w:next w:val="Normal"/>
    <w:autoRedefine/>
    <w:uiPriority w:val="39"/>
    <w:rsid w:val="00BD4E1F"/>
    <w:pPr>
      <w:ind w:left="240"/>
    </w:pPr>
    <w:rPr>
      <w:b/>
      <w:sz w:val="22"/>
      <w:szCs w:val="22"/>
    </w:rPr>
  </w:style>
  <w:style w:type="paragraph" w:styleId="TM3">
    <w:name w:val="toc 3"/>
    <w:basedOn w:val="Normal"/>
    <w:next w:val="Normal"/>
    <w:autoRedefine/>
    <w:uiPriority w:val="39"/>
    <w:rsid w:val="00BD4E1F"/>
    <w:pPr>
      <w:ind w:left="480"/>
    </w:pPr>
    <w:rPr>
      <w:sz w:val="22"/>
      <w:szCs w:val="22"/>
    </w:rPr>
  </w:style>
  <w:style w:type="paragraph" w:styleId="TM4">
    <w:name w:val="toc 4"/>
    <w:basedOn w:val="Normal"/>
    <w:next w:val="Normal"/>
    <w:autoRedefine/>
    <w:uiPriority w:val="99"/>
    <w:semiHidden/>
    <w:rsid w:val="00BD4E1F"/>
    <w:pPr>
      <w:ind w:left="720"/>
    </w:pPr>
    <w:rPr>
      <w:sz w:val="20"/>
      <w:szCs w:val="20"/>
    </w:rPr>
  </w:style>
  <w:style w:type="paragraph" w:styleId="TM5">
    <w:name w:val="toc 5"/>
    <w:basedOn w:val="Normal"/>
    <w:next w:val="Normal"/>
    <w:autoRedefine/>
    <w:uiPriority w:val="99"/>
    <w:semiHidden/>
    <w:rsid w:val="00BD4E1F"/>
    <w:pPr>
      <w:ind w:left="960"/>
    </w:pPr>
    <w:rPr>
      <w:sz w:val="20"/>
      <w:szCs w:val="20"/>
    </w:rPr>
  </w:style>
  <w:style w:type="paragraph" w:styleId="TM6">
    <w:name w:val="toc 6"/>
    <w:basedOn w:val="Normal"/>
    <w:next w:val="Normal"/>
    <w:autoRedefine/>
    <w:uiPriority w:val="99"/>
    <w:semiHidden/>
    <w:rsid w:val="00BD4E1F"/>
    <w:pPr>
      <w:ind w:left="1200"/>
    </w:pPr>
    <w:rPr>
      <w:sz w:val="20"/>
      <w:szCs w:val="20"/>
    </w:rPr>
  </w:style>
  <w:style w:type="paragraph" w:styleId="TM7">
    <w:name w:val="toc 7"/>
    <w:basedOn w:val="Normal"/>
    <w:next w:val="Normal"/>
    <w:autoRedefine/>
    <w:uiPriority w:val="99"/>
    <w:semiHidden/>
    <w:rsid w:val="00BD4E1F"/>
    <w:pPr>
      <w:ind w:left="1440"/>
    </w:pPr>
    <w:rPr>
      <w:sz w:val="20"/>
      <w:szCs w:val="20"/>
    </w:rPr>
  </w:style>
  <w:style w:type="paragraph" w:styleId="TM8">
    <w:name w:val="toc 8"/>
    <w:basedOn w:val="Normal"/>
    <w:next w:val="Normal"/>
    <w:autoRedefine/>
    <w:uiPriority w:val="99"/>
    <w:semiHidden/>
    <w:rsid w:val="00BD4E1F"/>
    <w:pPr>
      <w:ind w:left="1680"/>
    </w:pPr>
    <w:rPr>
      <w:sz w:val="20"/>
      <w:szCs w:val="20"/>
    </w:rPr>
  </w:style>
  <w:style w:type="paragraph" w:styleId="TM9">
    <w:name w:val="toc 9"/>
    <w:basedOn w:val="Normal"/>
    <w:next w:val="Normal"/>
    <w:autoRedefine/>
    <w:uiPriority w:val="99"/>
    <w:semiHidden/>
    <w:rsid w:val="00BD4E1F"/>
    <w:pPr>
      <w:ind w:left="1920"/>
    </w:pPr>
    <w:rPr>
      <w:sz w:val="20"/>
      <w:szCs w:val="20"/>
    </w:rPr>
  </w:style>
  <w:style w:type="paragraph" w:styleId="En-tte">
    <w:name w:val="header"/>
    <w:basedOn w:val="Normal"/>
    <w:link w:val="En-tteCar"/>
    <w:rsid w:val="00BD4E1F"/>
    <w:pPr>
      <w:tabs>
        <w:tab w:val="center" w:pos="4536"/>
        <w:tab w:val="right" w:pos="9072"/>
      </w:tabs>
    </w:pPr>
  </w:style>
  <w:style w:type="character" w:customStyle="1" w:styleId="En-tteCar">
    <w:name w:val="En-tête Car"/>
    <w:link w:val="En-tte"/>
    <w:locked/>
    <w:rsid w:val="00BD4E1F"/>
    <w:rPr>
      <w:rFonts w:cs="Times New Roman"/>
    </w:rPr>
  </w:style>
  <w:style w:type="paragraph" w:styleId="Pieddepage">
    <w:name w:val="footer"/>
    <w:basedOn w:val="Normal"/>
    <w:link w:val="PieddepageCar"/>
    <w:uiPriority w:val="99"/>
    <w:rsid w:val="00BD4E1F"/>
    <w:pPr>
      <w:tabs>
        <w:tab w:val="center" w:pos="4536"/>
        <w:tab w:val="right" w:pos="9072"/>
      </w:tabs>
    </w:pPr>
  </w:style>
  <w:style w:type="character" w:customStyle="1" w:styleId="PieddepageCar">
    <w:name w:val="Pied de page Car"/>
    <w:link w:val="Pieddepage"/>
    <w:uiPriority w:val="99"/>
    <w:locked/>
    <w:rsid w:val="00BD4E1F"/>
    <w:rPr>
      <w:rFonts w:cs="Times New Roman"/>
    </w:rPr>
  </w:style>
  <w:style w:type="table" w:styleId="Trameclaire-Accent1">
    <w:name w:val="Light Shading Accent 1"/>
    <w:basedOn w:val="TableauNormal"/>
    <w:uiPriority w:val="99"/>
    <w:rsid w:val="00BD4E1F"/>
    <w:rPr>
      <w:color w:val="365F91"/>
    </w:rPr>
    <w:tblPr>
      <w:tblStyleRowBandSize w:val="1"/>
      <w:tblStyleColBandSize w:val="1"/>
      <w:tblBorders>
        <w:top w:val="single" w:sz="8" w:space="0" w:color="4F81BD"/>
        <w:bottom w:val="single" w:sz="8" w:space="0" w:color="4F81BD"/>
      </w:tblBorders>
    </w:tblPr>
    <w:tblStylePr w:type="firstRow">
      <w:pPr>
        <w:spacing w:before="0" w:after="0"/>
      </w:pPr>
      <w:rPr>
        <w:rFonts w:cs="Times New Roman"/>
        <w:b/>
        <w:bCs/>
      </w:rPr>
      <w:tblPr/>
      <w:tcPr>
        <w:tcBorders>
          <w:top w:val="single" w:sz="8" w:space="0" w:color="4F81BD"/>
          <w:left w:val="nil"/>
          <w:bottom w:val="single" w:sz="8" w:space="0" w:color="4F81BD"/>
          <w:right w:val="nil"/>
          <w:insideH w:val="nil"/>
          <w:insideV w:val="nil"/>
        </w:tcBorders>
      </w:tcPr>
    </w:tblStylePr>
    <w:tblStylePr w:type="lastRow">
      <w:pPr>
        <w:spacing w:before="0" w:after="0"/>
      </w:pPr>
      <w:rPr>
        <w:rFonts w:cs="Times New Roman"/>
        <w:b/>
        <w:bCs/>
      </w:rPr>
      <w:tblPr/>
      <w:tcPr>
        <w:tcBorders>
          <w:top w:val="single" w:sz="8" w:space="0" w:color="4F81BD"/>
          <w:left w:val="nil"/>
          <w:bottom w:val="single" w:sz="8" w:space="0" w:color="4F81BD"/>
          <w:right w:val="nil"/>
          <w:insideH w:val="nil"/>
          <w:insideV w:val="nil"/>
        </w:tcBorders>
      </w:tcPr>
    </w:tblStylePr>
    <w:tblStylePr w:type="firstCol">
      <w:rPr>
        <w:rFonts w:cs="Times New Roman"/>
        <w:b/>
        <w:bCs/>
      </w:rPr>
    </w:tblStylePr>
    <w:tblStylePr w:type="lastCol">
      <w:rPr>
        <w:rFonts w:cs="Times New Roman"/>
        <w:b/>
        <w:bCs/>
      </w:rPr>
    </w:tblStylePr>
    <w:tblStylePr w:type="band1Vert">
      <w:rPr>
        <w:rFonts w:cs="Times New Roman"/>
      </w:rPr>
      <w:tblPr/>
      <w:tcPr>
        <w:tcBorders>
          <w:left w:val="nil"/>
          <w:right w:val="nil"/>
          <w:insideH w:val="nil"/>
          <w:insideV w:val="nil"/>
        </w:tcBorders>
        <w:shd w:val="clear" w:color="auto" w:fill="D3DFEE"/>
      </w:tcPr>
    </w:tblStylePr>
    <w:tblStylePr w:type="band1Horz">
      <w:rPr>
        <w:rFonts w:cs="Times New Roman"/>
      </w:rPr>
      <w:tblPr/>
      <w:tcPr>
        <w:tcBorders>
          <w:left w:val="nil"/>
          <w:right w:val="nil"/>
          <w:insideH w:val="nil"/>
          <w:insideV w:val="nil"/>
        </w:tcBorders>
        <w:shd w:val="clear" w:color="auto" w:fill="D3DFEE"/>
      </w:tcPr>
    </w:tblStylePr>
  </w:style>
  <w:style w:type="character" w:styleId="Numrodepage">
    <w:name w:val="page number"/>
    <w:uiPriority w:val="99"/>
    <w:semiHidden/>
    <w:rsid w:val="00BD4E1F"/>
    <w:rPr>
      <w:rFonts w:cs="Times New Roman"/>
    </w:rPr>
  </w:style>
  <w:style w:type="paragraph" w:styleId="Titre">
    <w:name w:val="Title"/>
    <w:basedOn w:val="Normal"/>
    <w:link w:val="TitreCar"/>
    <w:uiPriority w:val="99"/>
    <w:qFormat/>
    <w:locked/>
    <w:rsid w:val="00B5106A"/>
    <w:pPr>
      <w:spacing w:before="240" w:after="60"/>
      <w:outlineLvl w:val="0"/>
    </w:pPr>
    <w:rPr>
      <w:rFonts w:cs="Arial"/>
      <w:b/>
      <w:bCs/>
      <w:kern w:val="28"/>
      <w:sz w:val="40"/>
      <w:szCs w:val="32"/>
      <w:u w:val="single"/>
    </w:rPr>
  </w:style>
  <w:style w:type="character" w:customStyle="1" w:styleId="TitreCar">
    <w:name w:val="Titre Car"/>
    <w:link w:val="Titre"/>
    <w:uiPriority w:val="99"/>
    <w:locked/>
    <w:rsid w:val="00155084"/>
    <w:rPr>
      <w:rFonts w:ascii="Cambria" w:hAnsi="Cambria" w:cs="Times New Roman"/>
      <w:b/>
      <w:bCs/>
      <w:kern w:val="28"/>
      <w:sz w:val="32"/>
      <w:szCs w:val="32"/>
    </w:rPr>
  </w:style>
  <w:style w:type="character" w:customStyle="1" w:styleId="Titre2Car">
    <w:name w:val="Titre 2 Car"/>
    <w:link w:val="Titre2"/>
    <w:uiPriority w:val="99"/>
    <w:locked/>
    <w:rsid w:val="00B5106A"/>
    <w:rPr>
      <w:rFonts w:ascii="Cambria" w:eastAsia="MS Mincho" w:hAnsi="Cambria" w:cs="Arial"/>
      <w:b/>
      <w:bCs/>
      <w:i/>
      <w:iCs/>
      <w:sz w:val="28"/>
      <w:szCs w:val="28"/>
      <w:lang w:val="fr-FR" w:eastAsia="fr-FR" w:bidi="ar-SA"/>
    </w:rPr>
  </w:style>
  <w:style w:type="paragraph" w:styleId="Notedebasdepage">
    <w:name w:val="footnote text"/>
    <w:basedOn w:val="Normal"/>
    <w:link w:val="NotedebasdepageCar"/>
    <w:uiPriority w:val="99"/>
    <w:semiHidden/>
    <w:rsid w:val="00EA6F2E"/>
    <w:rPr>
      <w:sz w:val="20"/>
      <w:szCs w:val="20"/>
    </w:rPr>
  </w:style>
  <w:style w:type="character" w:customStyle="1" w:styleId="NotedebasdepageCar">
    <w:name w:val="Note de bas de page Car"/>
    <w:link w:val="Notedebasdepage"/>
    <w:uiPriority w:val="99"/>
    <w:semiHidden/>
    <w:locked/>
    <w:rsid w:val="00155084"/>
    <w:rPr>
      <w:rFonts w:cs="Times New Roman"/>
      <w:sz w:val="20"/>
      <w:szCs w:val="20"/>
    </w:rPr>
  </w:style>
  <w:style w:type="character" w:styleId="Appelnotedebasdep">
    <w:name w:val="footnote reference"/>
    <w:uiPriority w:val="99"/>
    <w:semiHidden/>
    <w:rsid w:val="00EA6F2E"/>
    <w:rPr>
      <w:rFonts w:cs="Times New Roman"/>
      <w:vertAlign w:val="superscript"/>
    </w:rPr>
  </w:style>
  <w:style w:type="paragraph" w:customStyle="1" w:styleId="Droite">
    <w:name w:val="Droite"/>
    <w:basedOn w:val="Titre"/>
    <w:uiPriority w:val="99"/>
    <w:rsid w:val="00023F67"/>
    <w:pPr>
      <w:jc w:val="right"/>
    </w:pPr>
  </w:style>
  <w:style w:type="character" w:customStyle="1" w:styleId="EmailStyle441">
    <w:name w:val="EmailStyle441"/>
    <w:uiPriority w:val="99"/>
    <w:semiHidden/>
    <w:rsid w:val="00C537E6"/>
    <w:rPr>
      <w:rFonts w:ascii="Arial" w:hAnsi="Arial" w:cs="Arial"/>
      <w:color w:val="auto"/>
      <w:sz w:val="20"/>
      <w:szCs w:val="20"/>
    </w:rPr>
  </w:style>
  <w:style w:type="character" w:styleId="Marquedecommentaire">
    <w:name w:val="annotation reference"/>
    <w:uiPriority w:val="99"/>
    <w:semiHidden/>
    <w:rsid w:val="007B3073"/>
    <w:rPr>
      <w:rFonts w:cs="Times New Roman"/>
      <w:sz w:val="16"/>
      <w:szCs w:val="16"/>
    </w:rPr>
  </w:style>
  <w:style w:type="paragraph" w:styleId="Commentaire">
    <w:name w:val="annotation text"/>
    <w:basedOn w:val="Normal"/>
    <w:link w:val="CommentaireCar"/>
    <w:uiPriority w:val="99"/>
    <w:semiHidden/>
    <w:rsid w:val="007B3073"/>
    <w:rPr>
      <w:sz w:val="20"/>
      <w:szCs w:val="20"/>
    </w:rPr>
  </w:style>
  <w:style w:type="character" w:customStyle="1" w:styleId="CommentaireCar">
    <w:name w:val="Commentaire Car"/>
    <w:link w:val="Commentaire"/>
    <w:uiPriority w:val="99"/>
    <w:semiHidden/>
    <w:rsid w:val="00BC261F"/>
    <w:rPr>
      <w:sz w:val="20"/>
      <w:szCs w:val="20"/>
    </w:rPr>
  </w:style>
  <w:style w:type="paragraph" w:styleId="Objetducommentaire">
    <w:name w:val="annotation subject"/>
    <w:basedOn w:val="Commentaire"/>
    <w:next w:val="Commentaire"/>
    <w:link w:val="ObjetducommentaireCar"/>
    <w:uiPriority w:val="99"/>
    <w:semiHidden/>
    <w:rsid w:val="007B3073"/>
    <w:rPr>
      <w:b/>
      <w:bCs/>
    </w:rPr>
  </w:style>
  <w:style w:type="character" w:customStyle="1" w:styleId="ObjetducommentaireCar">
    <w:name w:val="Objet du commentaire Car"/>
    <w:link w:val="Objetducommentaire"/>
    <w:uiPriority w:val="99"/>
    <w:semiHidden/>
    <w:rsid w:val="00BC261F"/>
    <w:rPr>
      <w:b/>
      <w:bCs/>
      <w:sz w:val="20"/>
      <w:szCs w:val="20"/>
    </w:rPr>
  </w:style>
  <w:style w:type="numbering" w:styleId="111111">
    <w:name w:val="Outline List 2"/>
    <w:basedOn w:val="Aucuneliste"/>
    <w:uiPriority w:val="99"/>
    <w:semiHidden/>
    <w:unhideWhenUsed/>
    <w:rsid w:val="00BC261F"/>
    <w:pPr>
      <w:numPr>
        <w:numId w:val="1"/>
      </w:numPr>
    </w:pPr>
  </w:style>
  <w:style w:type="paragraph" w:styleId="Rvision">
    <w:name w:val="Revision"/>
    <w:hidden/>
    <w:uiPriority w:val="99"/>
    <w:semiHidden/>
    <w:rsid w:val="00726C68"/>
    <w:rPr>
      <w:sz w:val="24"/>
      <w:szCs w:val="24"/>
    </w:rPr>
  </w:style>
  <w:style w:type="paragraph" w:styleId="Paragraphedeliste">
    <w:name w:val="List Paragraph"/>
    <w:basedOn w:val="Normal"/>
    <w:uiPriority w:val="34"/>
    <w:qFormat/>
    <w:rsid w:val="00D10E95"/>
    <w:pPr>
      <w:ind w:left="708"/>
    </w:pPr>
  </w:style>
  <w:style w:type="paragraph" w:customStyle="1" w:styleId="Paragraphedeliste1">
    <w:name w:val="Paragraphe de liste1"/>
    <w:basedOn w:val="Normal"/>
    <w:rsid w:val="00C43697"/>
    <w:pPr>
      <w:ind w:left="720"/>
    </w:pPr>
    <w:rPr>
      <w:rFonts w:ascii="Calibri" w:eastAsia="Times New Roman" w:hAnsi="Calibri" w:cs="Calibri"/>
      <w:sz w:val="22"/>
      <w:szCs w:val="22"/>
      <w:lang w:eastAsia="en-US"/>
    </w:rPr>
  </w:style>
  <w:style w:type="paragraph" w:customStyle="1" w:styleId="Default">
    <w:name w:val="Default"/>
    <w:rsid w:val="004421A4"/>
    <w:pPr>
      <w:autoSpaceDE w:val="0"/>
      <w:autoSpaceDN w:val="0"/>
      <w:adjustRightInd w:val="0"/>
    </w:pPr>
    <w:rPr>
      <w:rFonts w:ascii="Arial" w:eastAsia="Times New Roman" w:hAnsi="Arial" w:cs="Arial"/>
      <w:color w:val="000000"/>
      <w:sz w:val="24"/>
      <w:szCs w:val="24"/>
    </w:rPr>
  </w:style>
  <w:style w:type="character" w:customStyle="1" w:styleId="En-tteCar1">
    <w:name w:val="En-tête Car1"/>
    <w:locked/>
    <w:rsid w:val="00B370D3"/>
    <w:rPr>
      <w:sz w:val="24"/>
      <w:szCs w:val="24"/>
    </w:rPr>
  </w:style>
  <w:style w:type="table" w:styleId="Grilledutableau">
    <w:name w:val="Table Grid"/>
    <w:basedOn w:val="TableauNormal"/>
    <w:locked/>
    <w:rsid w:val="006E646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ighlight">
    <w:name w:val="highlight"/>
    <w:basedOn w:val="Policepardfaut"/>
    <w:rsid w:val="00050852"/>
  </w:style>
  <w:style w:type="character" w:styleId="Lienhypertexte">
    <w:name w:val="Hyperlink"/>
    <w:basedOn w:val="Policepardfaut"/>
    <w:uiPriority w:val="99"/>
    <w:unhideWhenUsed/>
    <w:rsid w:val="00D02C92"/>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02207436">
      <w:bodyDiv w:val="1"/>
      <w:marLeft w:val="0"/>
      <w:marRight w:val="0"/>
      <w:marTop w:val="0"/>
      <w:marBottom w:val="0"/>
      <w:divBdr>
        <w:top w:val="none" w:sz="0" w:space="0" w:color="auto"/>
        <w:left w:val="none" w:sz="0" w:space="0" w:color="auto"/>
        <w:bottom w:val="none" w:sz="0" w:space="0" w:color="auto"/>
        <w:right w:val="none" w:sz="0" w:space="0" w:color="auto"/>
      </w:divBdr>
    </w:div>
    <w:div w:id="329530644">
      <w:bodyDiv w:val="1"/>
      <w:marLeft w:val="0"/>
      <w:marRight w:val="0"/>
      <w:marTop w:val="0"/>
      <w:marBottom w:val="0"/>
      <w:divBdr>
        <w:top w:val="none" w:sz="0" w:space="0" w:color="auto"/>
        <w:left w:val="none" w:sz="0" w:space="0" w:color="auto"/>
        <w:bottom w:val="none" w:sz="0" w:space="0" w:color="auto"/>
        <w:right w:val="none" w:sz="0" w:space="0" w:color="auto"/>
      </w:divBdr>
    </w:div>
    <w:div w:id="397553415">
      <w:bodyDiv w:val="1"/>
      <w:marLeft w:val="0"/>
      <w:marRight w:val="0"/>
      <w:marTop w:val="0"/>
      <w:marBottom w:val="0"/>
      <w:divBdr>
        <w:top w:val="none" w:sz="0" w:space="0" w:color="auto"/>
        <w:left w:val="none" w:sz="0" w:space="0" w:color="auto"/>
        <w:bottom w:val="none" w:sz="0" w:space="0" w:color="auto"/>
        <w:right w:val="none" w:sz="0" w:space="0" w:color="auto"/>
      </w:divBdr>
      <w:divsChild>
        <w:div w:id="1548178272">
          <w:marLeft w:val="0"/>
          <w:marRight w:val="0"/>
          <w:marTop w:val="0"/>
          <w:marBottom w:val="0"/>
          <w:divBdr>
            <w:top w:val="none" w:sz="0" w:space="0" w:color="auto"/>
            <w:left w:val="none" w:sz="0" w:space="0" w:color="auto"/>
            <w:bottom w:val="none" w:sz="0" w:space="0" w:color="auto"/>
            <w:right w:val="none" w:sz="0" w:space="0" w:color="auto"/>
          </w:divBdr>
        </w:div>
        <w:div w:id="1037582786">
          <w:marLeft w:val="0"/>
          <w:marRight w:val="0"/>
          <w:marTop w:val="0"/>
          <w:marBottom w:val="0"/>
          <w:divBdr>
            <w:top w:val="none" w:sz="0" w:space="0" w:color="auto"/>
            <w:left w:val="none" w:sz="0" w:space="0" w:color="auto"/>
            <w:bottom w:val="none" w:sz="0" w:space="0" w:color="auto"/>
            <w:right w:val="none" w:sz="0" w:space="0" w:color="auto"/>
          </w:divBdr>
        </w:div>
        <w:div w:id="1223518639">
          <w:marLeft w:val="0"/>
          <w:marRight w:val="0"/>
          <w:marTop w:val="0"/>
          <w:marBottom w:val="0"/>
          <w:divBdr>
            <w:top w:val="none" w:sz="0" w:space="0" w:color="auto"/>
            <w:left w:val="none" w:sz="0" w:space="0" w:color="auto"/>
            <w:bottom w:val="none" w:sz="0" w:space="0" w:color="auto"/>
            <w:right w:val="none" w:sz="0" w:space="0" w:color="auto"/>
          </w:divBdr>
        </w:div>
        <w:div w:id="113252431">
          <w:marLeft w:val="0"/>
          <w:marRight w:val="0"/>
          <w:marTop w:val="0"/>
          <w:marBottom w:val="0"/>
          <w:divBdr>
            <w:top w:val="none" w:sz="0" w:space="0" w:color="auto"/>
            <w:left w:val="none" w:sz="0" w:space="0" w:color="auto"/>
            <w:bottom w:val="none" w:sz="0" w:space="0" w:color="auto"/>
            <w:right w:val="none" w:sz="0" w:space="0" w:color="auto"/>
          </w:divBdr>
        </w:div>
        <w:div w:id="195850145">
          <w:marLeft w:val="0"/>
          <w:marRight w:val="0"/>
          <w:marTop w:val="0"/>
          <w:marBottom w:val="0"/>
          <w:divBdr>
            <w:top w:val="none" w:sz="0" w:space="0" w:color="auto"/>
            <w:left w:val="none" w:sz="0" w:space="0" w:color="auto"/>
            <w:bottom w:val="none" w:sz="0" w:space="0" w:color="auto"/>
            <w:right w:val="none" w:sz="0" w:space="0" w:color="auto"/>
          </w:divBdr>
        </w:div>
        <w:div w:id="387261595">
          <w:marLeft w:val="0"/>
          <w:marRight w:val="0"/>
          <w:marTop w:val="0"/>
          <w:marBottom w:val="0"/>
          <w:divBdr>
            <w:top w:val="none" w:sz="0" w:space="0" w:color="auto"/>
            <w:left w:val="none" w:sz="0" w:space="0" w:color="auto"/>
            <w:bottom w:val="none" w:sz="0" w:space="0" w:color="auto"/>
            <w:right w:val="none" w:sz="0" w:space="0" w:color="auto"/>
          </w:divBdr>
        </w:div>
        <w:div w:id="1339382399">
          <w:marLeft w:val="0"/>
          <w:marRight w:val="0"/>
          <w:marTop w:val="0"/>
          <w:marBottom w:val="0"/>
          <w:divBdr>
            <w:top w:val="none" w:sz="0" w:space="0" w:color="auto"/>
            <w:left w:val="none" w:sz="0" w:space="0" w:color="auto"/>
            <w:bottom w:val="none" w:sz="0" w:space="0" w:color="auto"/>
            <w:right w:val="none" w:sz="0" w:space="0" w:color="auto"/>
          </w:divBdr>
        </w:div>
        <w:div w:id="1512530476">
          <w:marLeft w:val="0"/>
          <w:marRight w:val="0"/>
          <w:marTop w:val="0"/>
          <w:marBottom w:val="0"/>
          <w:divBdr>
            <w:top w:val="none" w:sz="0" w:space="0" w:color="auto"/>
            <w:left w:val="none" w:sz="0" w:space="0" w:color="auto"/>
            <w:bottom w:val="none" w:sz="0" w:space="0" w:color="auto"/>
            <w:right w:val="none" w:sz="0" w:space="0" w:color="auto"/>
          </w:divBdr>
        </w:div>
        <w:div w:id="1617709400">
          <w:marLeft w:val="0"/>
          <w:marRight w:val="0"/>
          <w:marTop w:val="0"/>
          <w:marBottom w:val="0"/>
          <w:divBdr>
            <w:top w:val="none" w:sz="0" w:space="0" w:color="auto"/>
            <w:left w:val="none" w:sz="0" w:space="0" w:color="auto"/>
            <w:bottom w:val="none" w:sz="0" w:space="0" w:color="auto"/>
            <w:right w:val="none" w:sz="0" w:space="0" w:color="auto"/>
          </w:divBdr>
        </w:div>
        <w:div w:id="1487743361">
          <w:marLeft w:val="0"/>
          <w:marRight w:val="0"/>
          <w:marTop w:val="0"/>
          <w:marBottom w:val="0"/>
          <w:divBdr>
            <w:top w:val="none" w:sz="0" w:space="0" w:color="auto"/>
            <w:left w:val="none" w:sz="0" w:space="0" w:color="auto"/>
            <w:bottom w:val="none" w:sz="0" w:space="0" w:color="auto"/>
            <w:right w:val="none" w:sz="0" w:space="0" w:color="auto"/>
          </w:divBdr>
        </w:div>
        <w:div w:id="1302541719">
          <w:marLeft w:val="0"/>
          <w:marRight w:val="0"/>
          <w:marTop w:val="0"/>
          <w:marBottom w:val="0"/>
          <w:divBdr>
            <w:top w:val="none" w:sz="0" w:space="0" w:color="auto"/>
            <w:left w:val="none" w:sz="0" w:space="0" w:color="auto"/>
            <w:bottom w:val="none" w:sz="0" w:space="0" w:color="auto"/>
            <w:right w:val="none" w:sz="0" w:space="0" w:color="auto"/>
          </w:divBdr>
        </w:div>
        <w:div w:id="213858971">
          <w:marLeft w:val="0"/>
          <w:marRight w:val="0"/>
          <w:marTop w:val="0"/>
          <w:marBottom w:val="0"/>
          <w:divBdr>
            <w:top w:val="none" w:sz="0" w:space="0" w:color="auto"/>
            <w:left w:val="none" w:sz="0" w:space="0" w:color="auto"/>
            <w:bottom w:val="none" w:sz="0" w:space="0" w:color="auto"/>
            <w:right w:val="none" w:sz="0" w:space="0" w:color="auto"/>
          </w:divBdr>
        </w:div>
        <w:div w:id="2023389860">
          <w:marLeft w:val="0"/>
          <w:marRight w:val="0"/>
          <w:marTop w:val="0"/>
          <w:marBottom w:val="0"/>
          <w:divBdr>
            <w:top w:val="none" w:sz="0" w:space="0" w:color="auto"/>
            <w:left w:val="none" w:sz="0" w:space="0" w:color="auto"/>
            <w:bottom w:val="none" w:sz="0" w:space="0" w:color="auto"/>
            <w:right w:val="none" w:sz="0" w:space="0" w:color="auto"/>
          </w:divBdr>
        </w:div>
        <w:div w:id="571044803">
          <w:marLeft w:val="0"/>
          <w:marRight w:val="0"/>
          <w:marTop w:val="0"/>
          <w:marBottom w:val="0"/>
          <w:divBdr>
            <w:top w:val="none" w:sz="0" w:space="0" w:color="auto"/>
            <w:left w:val="none" w:sz="0" w:space="0" w:color="auto"/>
            <w:bottom w:val="none" w:sz="0" w:space="0" w:color="auto"/>
            <w:right w:val="none" w:sz="0" w:space="0" w:color="auto"/>
          </w:divBdr>
        </w:div>
        <w:div w:id="429736160">
          <w:marLeft w:val="0"/>
          <w:marRight w:val="0"/>
          <w:marTop w:val="0"/>
          <w:marBottom w:val="0"/>
          <w:divBdr>
            <w:top w:val="none" w:sz="0" w:space="0" w:color="auto"/>
            <w:left w:val="none" w:sz="0" w:space="0" w:color="auto"/>
            <w:bottom w:val="none" w:sz="0" w:space="0" w:color="auto"/>
            <w:right w:val="none" w:sz="0" w:space="0" w:color="auto"/>
          </w:divBdr>
        </w:div>
        <w:div w:id="2107265375">
          <w:marLeft w:val="0"/>
          <w:marRight w:val="0"/>
          <w:marTop w:val="0"/>
          <w:marBottom w:val="0"/>
          <w:divBdr>
            <w:top w:val="none" w:sz="0" w:space="0" w:color="auto"/>
            <w:left w:val="none" w:sz="0" w:space="0" w:color="auto"/>
            <w:bottom w:val="none" w:sz="0" w:space="0" w:color="auto"/>
            <w:right w:val="none" w:sz="0" w:space="0" w:color="auto"/>
          </w:divBdr>
        </w:div>
        <w:div w:id="1443110643">
          <w:marLeft w:val="0"/>
          <w:marRight w:val="0"/>
          <w:marTop w:val="0"/>
          <w:marBottom w:val="0"/>
          <w:divBdr>
            <w:top w:val="none" w:sz="0" w:space="0" w:color="auto"/>
            <w:left w:val="none" w:sz="0" w:space="0" w:color="auto"/>
            <w:bottom w:val="none" w:sz="0" w:space="0" w:color="auto"/>
            <w:right w:val="none" w:sz="0" w:space="0" w:color="auto"/>
          </w:divBdr>
        </w:div>
        <w:div w:id="1875380665">
          <w:marLeft w:val="0"/>
          <w:marRight w:val="0"/>
          <w:marTop w:val="0"/>
          <w:marBottom w:val="0"/>
          <w:divBdr>
            <w:top w:val="none" w:sz="0" w:space="0" w:color="auto"/>
            <w:left w:val="none" w:sz="0" w:space="0" w:color="auto"/>
            <w:bottom w:val="none" w:sz="0" w:space="0" w:color="auto"/>
            <w:right w:val="none" w:sz="0" w:space="0" w:color="auto"/>
          </w:divBdr>
        </w:div>
        <w:div w:id="39477988">
          <w:marLeft w:val="0"/>
          <w:marRight w:val="0"/>
          <w:marTop w:val="0"/>
          <w:marBottom w:val="0"/>
          <w:divBdr>
            <w:top w:val="none" w:sz="0" w:space="0" w:color="auto"/>
            <w:left w:val="none" w:sz="0" w:space="0" w:color="auto"/>
            <w:bottom w:val="none" w:sz="0" w:space="0" w:color="auto"/>
            <w:right w:val="none" w:sz="0" w:space="0" w:color="auto"/>
          </w:divBdr>
        </w:div>
        <w:div w:id="1980528916">
          <w:marLeft w:val="0"/>
          <w:marRight w:val="0"/>
          <w:marTop w:val="0"/>
          <w:marBottom w:val="0"/>
          <w:divBdr>
            <w:top w:val="none" w:sz="0" w:space="0" w:color="auto"/>
            <w:left w:val="none" w:sz="0" w:space="0" w:color="auto"/>
            <w:bottom w:val="none" w:sz="0" w:space="0" w:color="auto"/>
            <w:right w:val="none" w:sz="0" w:space="0" w:color="auto"/>
          </w:divBdr>
        </w:div>
        <w:div w:id="646125384">
          <w:marLeft w:val="0"/>
          <w:marRight w:val="0"/>
          <w:marTop w:val="0"/>
          <w:marBottom w:val="0"/>
          <w:divBdr>
            <w:top w:val="none" w:sz="0" w:space="0" w:color="auto"/>
            <w:left w:val="none" w:sz="0" w:space="0" w:color="auto"/>
            <w:bottom w:val="none" w:sz="0" w:space="0" w:color="auto"/>
            <w:right w:val="none" w:sz="0" w:space="0" w:color="auto"/>
          </w:divBdr>
        </w:div>
        <w:div w:id="1131434891">
          <w:marLeft w:val="0"/>
          <w:marRight w:val="0"/>
          <w:marTop w:val="0"/>
          <w:marBottom w:val="0"/>
          <w:divBdr>
            <w:top w:val="none" w:sz="0" w:space="0" w:color="auto"/>
            <w:left w:val="none" w:sz="0" w:space="0" w:color="auto"/>
            <w:bottom w:val="none" w:sz="0" w:space="0" w:color="auto"/>
            <w:right w:val="none" w:sz="0" w:space="0" w:color="auto"/>
          </w:divBdr>
        </w:div>
        <w:div w:id="522280866">
          <w:marLeft w:val="0"/>
          <w:marRight w:val="0"/>
          <w:marTop w:val="0"/>
          <w:marBottom w:val="0"/>
          <w:divBdr>
            <w:top w:val="none" w:sz="0" w:space="0" w:color="auto"/>
            <w:left w:val="none" w:sz="0" w:space="0" w:color="auto"/>
            <w:bottom w:val="none" w:sz="0" w:space="0" w:color="auto"/>
            <w:right w:val="none" w:sz="0" w:space="0" w:color="auto"/>
          </w:divBdr>
        </w:div>
        <w:div w:id="1547789427">
          <w:marLeft w:val="0"/>
          <w:marRight w:val="0"/>
          <w:marTop w:val="0"/>
          <w:marBottom w:val="0"/>
          <w:divBdr>
            <w:top w:val="none" w:sz="0" w:space="0" w:color="auto"/>
            <w:left w:val="none" w:sz="0" w:space="0" w:color="auto"/>
            <w:bottom w:val="none" w:sz="0" w:space="0" w:color="auto"/>
            <w:right w:val="none" w:sz="0" w:space="0" w:color="auto"/>
          </w:divBdr>
        </w:div>
        <w:div w:id="822427955">
          <w:marLeft w:val="0"/>
          <w:marRight w:val="0"/>
          <w:marTop w:val="0"/>
          <w:marBottom w:val="0"/>
          <w:divBdr>
            <w:top w:val="none" w:sz="0" w:space="0" w:color="auto"/>
            <w:left w:val="none" w:sz="0" w:space="0" w:color="auto"/>
            <w:bottom w:val="none" w:sz="0" w:space="0" w:color="auto"/>
            <w:right w:val="none" w:sz="0" w:space="0" w:color="auto"/>
          </w:divBdr>
        </w:div>
        <w:div w:id="1646884850">
          <w:marLeft w:val="0"/>
          <w:marRight w:val="0"/>
          <w:marTop w:val="0"/>
          <w:marBottom w:val="0"/>
          <w:divBdr>
            <w:top w:val="none" w:sz="0" w:space="0" w:color="auto"/>
            <w:left w:val="none" w:sz="0" w:space="0" w:color="auto"/>
            <w:bottom w:val="none" w:sz="0" w:space="0" w:color="auto"/>
            <w:right w:val="none" w:sz="0" w:space="0" w:color="auto"/>
          </w:divBdr>
        </w:div>
      </w:divsChild>
    </w:div>
    <w:div w:id="823283492">
      <w:bodyDiv w:val="1"/>
      <w:marLeft w:val="0"/>
      <w:marRight w:val="0"/>
      <w:marTop w:val="0"/>
      <w:marBottom w:val="0"/>
      <w:divBdr>
        <w:top w:val="none" w:sz="0" w:space="0" w:color="auto"/>
        <w:left w:val="none" w:sz="0" w:space="0" w:color="auto"/>
        <w:bottom w:val="none" w:sz="0" w:space="0" w:color="auto"/>
        <w:right w:val="none" w:sz="0" w:space="0" w:color="auto"/>
      </w:divBdr>
    </w:div>
    <w:div w:id="927693902">
      <w:bodyDiv w:val="1"/>
      <w:marLeft w:val="0"/>
      <w:marRight w:val="0"/>
      <w:marTop w:val="0"/>
      <w:marBottom w:val="0"/>
      <w:divBdr>
        <w:top w:val="none" w:sz="0" w:space="0" w:color="auto"/>
        <w:left w:val="none" w:sz="0" w:space="0" w:color="auto"/>
        <w:bottom w:val="none" w:sz="0" w:space="0" w:color="auto"/>
        <w:right w:val="none" w:sz="0" w:space="0" w:color="auto"/>
      </w:divBdr>
      <w:divsChild>
        <w:div w:id="320350647">
          <w:marLeft w:val="0"/>
          <w:marRight w:val="0"/>
          <w:marTop w:val="0"/>
          <w:marBottom w:val="0"/>
          <w:divBdr>
            <w:top w:val="none" w:sz="0" w:space="0" w:color="auto"/>
            <w:left w:val="none" w:sz="0" w:space="0" w:color="auto"/>
            <w:bottom w:val="none" w:sz="0" w:space="0" w:color="auto"/>
            <w:right w:val="none" w:sz="0" w:space="0" w:color="auto"/>
          </w:divBdr>
        </w:div>
        <w:div w:id="1462454990">
          <w:marLeft w:val="0"/>
          <w:marRight w:val="0"/>
          <w:marTop w:val="0"/>
          <w:marBottom w:val="0"/>
          <w:divBdr>
            <w:top w:val="none" w:sz="0" w:space="0" w:color="auto"/>
            <w:left w:val="none" w:sz="0" w:space="0" w:color="auto"/>
            <w:bottom w:val="none" w:sz="0" w:space="0" w:color="auto"/>
            <w:right w:val="none" w:sz="0" w:space="0" w:color="auto"/>
          </w:divBdr>
        </w:div>
        <w:div w:id="1622346066">
          <w:marLeft w:val="0"/>
          <w:marRight w:val="0"/>
          <w:marTop w:val="0"/>
          <w:marBottom w:val="0"/>
          <w:divBdr>
            <w:top w:val="none" w:sz="0" w:space="0" w:color="auto"/>
            <w:left w:val="none" w:sz="0" w:space="0" w:color="auto"/>
            <w:bottom w:val="none" w:sz="0" w:space="0" w:color="auto"/>
            <w:right w:val="none" w:sz="0" w:space="0" w:color="auto"/>
          </w:divBdr>
        </w:div>
        <w:div w:id="635184246">
          <w:marLeft w:val="0"/>
          <w:marRight w:val="0"/>
          <w:marTop w:val="0"/>
          <w:marBottom w:val="0"/>
          <w:divBdr>
            <w:top w:val="none" w:sz="0" w:space="0" w:color="auto"/>
            <w:left w:val="none" w:sz="0" w:space="0" w:color="auto"/>
            <w:bottom w:val="none" w:sz="0" w:space="0" w:color="auto"/>
            <w:right w:val="none" w:sz="0" w:space="0" w:color="auto"/>
          </w:divBdr>
        </w:div>
        <w:div w:id="1617717623">
          <w:marLeft w:val="0"/>
          <w:marRight w:val="0"/>
          <w:marTop w:val="0"/>
          <w:marBottom w:val="0"/>
          <w:divBdr>
            <w:top w:val="none" w:sz="0" w:space="0" w:color="auto"/>
            <w:left w:val="none" w:sz="0" w:space="0" w:color="auto"/>
            <w:bottom w:val="none" w:sz="0" w:space="0" w:color="auto"/>
            <w:right w:val="none" w:sz="0" w:space="0" w:color="auto"/>
          </w:divBdr>
        </w:div>
        <w:div w:id="538709730">
          <w:marLeft w:val="0"/>
          <w:marRight w:val="0"/>
          <w:marTop w:val="0"/>
          <w:marBottom w:val="0"/>
          <w:divBdr>
            <w:top w:val="none" w:sz="0" w:space="0" w:color="auto"/>
            <w:left w:val="none" w:sz="0" w:space="0" w:color="auto"/>
            <w:bottom w:val="none" w:sz="0" w:space="0" w:color="auto"/>
            <w:right w:val="none" w:sz="0" w:space="0" w:color="auto"/>
          </w:divBdr>
        </w:div>
        <w:div w:id="1928271940">
          <w:marLeft w:val="0"/>
          <w:marRight w:val="0"/>
          <w:marTop w:val="0"/>
          <w:marBottom w:val="0"/>
          <w:divBdr>
            <w:top w:val="none" w:sz="0" w:space="0" w:color="auto"/>
            <w:left w:val="none" w:sz="0" w:space="0" w:color="auto"/>
            <w:bottom w:val="none" w:sz="0" w:space="0" w:color="auto"/>
            <w:right w:val="none" w:sz="0" w:space="0" w:color="auto"/>
          </w:divBdr>
        </w:div>
        <w:div w:id="1947232770">
          <w:marLeft w:val="0"/>
          <w:marRight w:val="0"/>
          <w:marTop w:val="0"/>
          <w:marBottom w:val="0"/>
          <w:divBdr>
            <w:top w:val="none" w:sz="0" w:space="0" w:color="auto"/>
            <w:left w:val="none" w:sz="0" w:space="0" w:color="auto"/>
            <w:bottom w:val="none" w:sz="0" w:space="0" w:color="auto"/>
            <w:right w:val="none" w:sz="0" w:space="0" w:color="auto"/>
          </w:divBdr>
        </w:div>
        <w:div w:id="158161641">
          <w:marLeft w:val="0"/>
          <w:marRight w:val="0"/>
          <w:marTop w:val="0"/>
          <w:marBottom w:val="0"/>
          <w:divBdr>
            <w:top w:val="none" w:sz="0" w:space="0" w:color="auto"/>
            <w:left w:val="none" w:sz="0" w:space="0" w:color="auto"/>
            <w:bottom w:val="none" w:sz="0" w:space="0" w:color="auto"/>
            <w:right w:val="none" w:sz="0" w:space="0" w:color="auto"/>
          </w:divBdr>
        </w:div>
        <w:div w:id="1206211486">
          <w:marLeft w:val="0"/>
          <w:marRight w:val="0"/>
          <w:marTop w:val="0"/>
          <w:marBottom w:val="0"/>
          <w:divBdr>
            <w:top w:val="none" w:sz="0" w:space="0" w:color="auto"/>
            <w:left w:val="none" w:sz="0" w:space="0" w:color="auto"/>
            <w:bottom w:val="none" w:sz="0" w:space="0" w:color="auto"/>
            <w:right w:val="none" w:sz="0" w:space="0" w:color="auto"/>
          </w:divBdr>
        </w:div>
        <w:div w:id="1794902326">
          <w:marLeft w:val="0"/>
          <w:marRight w:val="0"/>
          <w:marTop w:val="0"/>
          <w:marBottom w:val="0"/>
          <w:divBdr>
            <w:top w:val="none" w:sz="0" w:space="0" w:color="auto"/>
            <w:left w:val="none" w:sz="0" w:space="0" w:color="auto"/>
            <w:bottom w:val="none" w:sz="0" w:space="0" w:color="auto"/>
            <w:right w:val="none" w:sz="0" w:space="0" w:color="auto"/>
          </w:divBdr>
        </w:div>
        <w:div w:id="1749115935">
          <w:marLeft w:val="0"/>
          <w:marRight w:val="0"/>
          <w:marTop w:val="0"/>
          <w:marBottom w:val="0"/>
          <w:divBdr>
            <w:top w:val="none" w:sz="0" w:space="0" w:color="auto"/>
            <w:left w:val="none" w:sz="0" w:space="0" w:color="auto"/>
            <w:bottom w:val="none" w:sz="0" w:space="0" w:color="auto"/>
            <w:right w:val="none" w:sz="0" w:space="0" w:color="auto"/>
          </w:divBdr>
        </w:div>
        <w:div w:id="247737845">
          <w:marLeft w:val="0"/>
          <w:marRight w:val="0"/>
          <w:marTop w:val="0"/>
          <w:marBottom w:val="0"/>
          <w:divBdr>
            <w:top w:val="none" w:sz="0" w:space="0" w:color="auto"/>
            <w:left w:val="none" w:sz="0" w:space="0" w:color="auto"/>
            <w:bottom w:val="none" w:sz="0" w:space="0" w:color="auto"/>
            <w:right w:val="none" w:sz="0" w:space="0" w:color="auto"/>
          </w:divBdr>
        </w:div>
        <w:div w:id="361831567">
          <w:marLeft w:val="0"/>
          <w:marRight w:val="0"/>
          <w:marTop w:val="0"/>
          <w:marBottom w:val="0"/>
          <w:divBdr>
            <w:top w:val="none" w:sz="0" w:space="0" w:color="auto"/>
            <w:left w:val="none" w:sz="0" w:space="0" w:color="auto"/>
            <w:bottom w:val="none" w:sz="0" w:space="0" w:color="auto"/>
            <w:right w:val="none" w:sz="0" w:space="0" w:color="auto"/>
          </w:divBdr>
        </w:div>
        <w:div w:id="638845195">
          <w:marLeft w:val="0"/>
          <w:marRight w:val="0"/>
          <w:marTop w:val="0"/>
          <w:marBottom w:val="0"/>
          <w:divBdr>
            <w:top w:val="none" w:sz="0" w:space="0" w:color="auto"/>
            <w:left w:val="none" w:sz="0" w:space="0" w:color="auto"/>
            <w:bottom w:val="none" w:sz="0" w:space="0" w:color="auto"/>
            <w:right w:val="none" w:sz="0" w:space="0" w:color="auto"/>
          </w:divBdr>
        </w:div>
        <w:div w:id="216161587">
          <w:marLeft w:val="0"/>
          <w:marRight w:val="0"/>
          <w:marTop w:val="0"/>
          <w:marBottom w:val="0"/>
          <w:divBdr>
            <w:top w:val="none" w:sz="0" w:space="0" w:color="auto"/>
            <w:left w:val="none" w:sz="0" w:space="0" w:color="auto"/>
            <w:bottom w:val="none" w:sz="0" w:space="0" w:color="auto"/>
            <w:right w:val="none" w:sz="0" w:space="0" w:color="auto"/>
          </w:divBdr>
        </w:div>
        <w:div w:id="2146045257">
          <w:marLeft w:val="0"/>
          <w:marRight w:val="0"/>
          <w:marTop w:val="0"/>
          <w:marBottom w:val="0"/>
          <w:divBdr>
            <w:top w:val="none" w:sz="0" w:space="0" w:color="auto"/>
            <w:left w:val="none" w:sz="0" w:space="0" w:color="auto"/>
            <w:bottom w:val="none" w:sz="0" w:space="0" w:color="auto"/>
            <w:right w:val="none" w:sz="0" w:space="0" w:color="auto"/>
          </w:divBdr>
        </w:div>
        <w:div w:id="914583141">
          <w:marLeft w:val="0"/>
          <w:marRight w:val="0"/>
          <w:marTop w:val="0"/>
          <w:marBottom w:val="0"/>
          <w:divBdr>
            <w:top w:val="none" w:sz="0" w:space="0" w:color="auto"/>
            <w:left w:val="none" w:sz="0" w:space="0" w:color="auto"/>
            <w:bottom w:val="none" w:sz="0" w:space="0" w:color="auto"/>
            <w:right w:val="none" w:sz="0" w:space="0" w:color="auto"/>
          </w:divBdr>
        </w:div>
        <w:div w:id="920336935">
          <w:marLeft w:val="0"/>
          <w:marRight w:val="0"/>
          <w:marTop w:val="0"/>
          <w:marBottom w:val="0"/>
          <w:divBdr>
            <w:top w:val="none" w:sz="0" w:space="0" w:color="auto"/>
            <w:left w:val="none" w:sz="0" w:space="0" w:color="auto"/>
            <w:bottom w:val="none" w:sz="0" w:space="0" w:color="auto"/>
            <w:right w:val="none" w:sz="0" w:space="0" w:color="auto"/>
          </w:divBdr>
        </w:div>
        <w:div w:id="155725236">
          <w:marLeft w:val="0"/>
          <w:marRight w:val="0"/>
          <w:marTop w:val="0"/>
          <w:marBottom w:val="0"/>
          <w:divBdr>
            <w:top w:val="none" w:sz="0" w:space="0" w:color="auto"/>
            <w:left w:val="none" w:sz="0" w:space="0" w:color="auto"/>
            <w:bottom w:val="none" w:sz="0" w:space="0" w:color="auto"/>
            <w:right w:val="none" w:sz="0" w:space="0" w:color="auto"/>
          </w:divBdr>
        </w:div>
        <w:div w:id="1704406560">
          <w:marLeft w:val="0"/>
          <w:marRight w:val="0"/>
          <w:marTop w:val="0"/>
          <w:marBottom w:val="0"/>
          <w:divBdr>
            <w:top w:val="none" w:sz="0" w:space="0" w:color="auto"/>
            <w:left w:val="none" w:sz="0" w:space="0" w:color="auto"/>
            <w:bottom w:val="none" w:sz="0" w:space="0" w:color="auto"/>
            <w:right w:val="none" w:sz="0" w:space="0" w:color="auto"/>
          </w:divBdr>
        </w:div>
        <w:div w:id="515965523">
          <w:marLeft w:val="0"/>
          <w:marRight w:val="0"/>
          <w:marTop w:val="0"/>
          <w:marBottom w:val="0"/>
          <w:divBdr>
            <w:top w:val="none" w:sz="0" w:space="0" w:color="auto"/>
            <w:left w:val="none" w:sz="0" w:space="0" w:color="auto"/>
            <w:bottom w:val="none" w:sz="0" w:space="0" w:color="auto"/>
            <w:right w:val="none" w:sz="0" w:space="0" w:color="auto"/>
          </w:divBdr>
        </w:div>
        <w:div w:id="714624566">
          <w:marLeft w:val="0"/>
          <w:marRight w:val="0"/>
          <w:marTop w:val="0"/>
          <w:marBottom w:val="0"/>
          <w:divBdr>
            <w:top w:val="none" w:sz="0" w:space="0" w:color="auto"/>
            <w:left w:val="none" w:sz="0" w:space="0" w:color="auto"/>
            <w:bottom w:val="none" w:sz="0" w:space="0" w:color="auto"/>
            <w:right w:val="none" w:sz="0" w:space="0" w:color="auto"/>
          </w:divBdr>
        </w:div>
        <w:div w:id="36666427">
          <w:marLeft w:val="0"/>
          <w:marRight w:val="0"/>
          <w:marTop w:val="0"/>
          <w:marBottom w:val="0"/>
          <w:divBdr>
            <w:top w:val="none" w:sz="0" w:space="0" w:color="auto"/>
            <w:left w:val="none" w:sz="0" w:space="0" w:color="auto"/>
            <w:bottom w:val="none" w:sz="0" w:space="0" w:color="auto"/>
            <w:right w:val="none" w:sz="0" w:space="0" w:color="auto"/>
          </w:divBdr>
        </w:div>
        <w:div w:id="296690115">
          <w:marLeft w:val="0"/>
          <w:marRight w:val="0"/>
          <w:marTop w:val="0"/>
          <w:marBottom w:val="0"/>
          <w:divBdr>
            <w:top w:val="none" w:sz="0" w:space="0" w:color="auto"/>
            <w:left w:val="none" w:sz="0" w:space="0" w:color="auto"/>
            <w:bottom w:val="none" w:sz="0" w:space="0" w:color="auto"/>
            <w:right w:val="none" w:sz="0" w:space="0" w:color="auto"/>
          </w:divBdr>
        </w:div>
        <w:div w:id="1189684608">
          <w:marLeft w:val="0"/>
          <w:marRight w:val="0"/>
          <w:marTop w:val="0"/>
          <w:marBottom w:val="0"/>
          <w:divBdr>
            <w:top w:val="none" w:sz="0" w:space="0" w:color="auto"/>
            <w:left w:val="none" w:sz="0" w:space="0" w:color="auto"/>
            <w:bottom w:val="none" w:sz="0" w:space="0" w:color="auto"/>
            <w:right w:val="none" w:sz="0" w:space="0" w:color="auto"/>
          </w:divBdr>
        </w:div>
      </w:divsChild>
    </w:div>
    <w:div w:id="1100492638">
      <w:bodyDiv w:val="1"/>
      <w:marLeft w:val="0"/>
      <w:marRight w:val="0"/>
      <w:marTop w:val="0"/>
      <w:marBottom w:val="0"/>
      <w:divBdr>
        <w:top w:val="none" w:sz="0" w:space="0" w:color="auto"/>
        <w:left w:val="none" w:sz="0" w:space="0" w:color="auto"/>
        <w:bottom w:val="none" w:sz="0" w:space="0" w:color="auto"/>
        <w:right w:val="none" w:sz="0" w:space="0" w:color="auto"/>
      </w:divBdr>
      <w:divsChild>
        <w:div w:id="1454784704">
          <w:marLeft w:val="0"/>
          <w:marRight w:val="0"/>
          <w:marTop w:val="0"/>
          <w:marBottom w:val="0"/>
          <w:divBdr>
            <w:top w:val="none" w:sz="0" w:space="0" w:color="auto"/>
            <w:left w:val="none" w:sz="0" w:space="0" w:color="auto"/>
            <w:bottom w:val="none" w:sz="0" w:space="0" w:color="auto"/>
            <w:right w:val="none" w:sz="0" w:space="0" w:color="auto"/>
          </w:divBdr>
        </w:div>
        <w:div w:id="439447433">
          <w:marLeft w:val="0"/>
          <w:marRight w:val="0"/>
          <w:marTop w:val="0"/>
          <w:marBottom w:val="0"/>
          <w:divBdr>
            <w:top w:val="none" w:sz="0" w:space="0" w:color="auto"/>
            <w:left w:val="none" w:sz="0" w:space="0" w:color="auto"/>
            <w:bottom w:val="none" w:sz="0" w:space="0" w:color="auto"/>
            <w:right w:val="none" w:sz="0" w:space="0" w:color="auto"/>
          </w:divBdr>
        </w:div>
        <w:div w:id="1906647894">
          <w:marLeft w:val="0"/>
          <w:marRight w:val="0"/>
          <w:marTop w:val="0"/>
          <w:marBottom w:val="0"/>
          <w:divBdr>
            <w:top w:val="none" w:sz="0" w:space="0" w:color="auto"/>
            <w:left w:val="none" w:sz="0" w:space="0" w:color="auto"/>
            <w:bottom w:val="none" w:sz="0" w:space="0" w:color="auto"/>
            <w:right w:val="none" w:sz="0" w:space="0" w:color="auto"/>
          </w:divBdr>
        </w:div>
        <w:div w:id="821704179">
          <w:marLeft w:val="0"/>
          <w:marRight w:val="0"/>
          <w:marTop w:val="0"/>
          <w:marBottom w:val="0"/>
          <w:divBdr>
            <w:top w:val="none" w:sz="0" w:space="0" w:color="auto"/>
            <w:left w:val="none" w:sz="0" w:space="0" w:color="auto"/>
            <w:bottom w:val="none" w:sz="0" w:space="0" w:color="auto"/>
            <w:right w:val="none" w:sz="0" w:space="0" w:color="auto"/>
          </w:divBdr>
        </w:div>
        <w:div w:id="1176456228">
          <w:marLeft w:val="0"/>
          <w:marRight w:val="0"/>
          <w:marTop w:val="0"/>
          <w:marBottom w:val="0"/>
          <w:divBdr>
            <w:top w:val="none" w:sz="0" w:space="0" w:color="auto"/>
            <w:left w:val="none" w:sz="0" w:space="0" w:color="auto"/>
            <w:bottom w:val="none" w:sz="0" w:space="0" w:color="auto"/>
            <w:right w:val="none" w:sz="0" w:space="0" w:color="auto"/>
          </w:divBdr>
        </w:div>
        <w:div w:id="471023170">
          <w:marLeft w:val="0"/>
          <w:marRight w:val="0"/>
          <w:marTop w:val="0"/>
          <w:marBottom w:val="0"/>
          <w:divBdr>
            <w:top w:val="none" w:sz="0" w:space="0" w:color="auto"/>
            <w:left w:val="none" w:sz="0" w:space="0" w:color="auto"/>
            <w:bottom w:val="none" w:sz="0" w:space="0" w:color="auto"/>
            <w:right w:val="none" w:sz="0" w:space="0" w:color="auto"/>
          </w:divBdr>
        </w:div>
        <w:div w:id="350373594">
          <w:marLeft w:val="0"/>
          <w:marRight w:val="0"/>
          <w:marTop w:val="0"/>
          <w:marBottom w:val="0"/>
          <w:divBdr>
            <w:top w:val="none" w:sz="0" w:space="0" w:color="auto"/>
            <w:left w:val="none" w:sz="0" w:space="0" w:color="auto"/>
            <w:bottom w:val="none" w:sz="0" w:space="0" w:color="auto"/>
            <w:right w:val="none" w:sz="0" w:space="0" w:color="auto"/>
          </w:divBdr>
        </w:div>
        <w:div w:id="948243827">
          <w:marLeft w:val="0"/>
          <w:marRight w:val="0"/>
          <w:marTop w:val="0"/>
          <w:marBottom w:val="0"/>
          <w:divBdr>
            <w:top w:val="none" w:sz="0" w:space="0" w:color="auto"/>
            <w:left w:val="none" w:sz="0" w:space="0" w:color="auto"/>
            <w:bottom w:val="none" w:sz="0" w:space="0" w:color="auto"/>
            <w:right w:val="none" w:sz="0" w:space="0" w:color="auto"/>
          </w:divBdr>
        </w:div>
        <w:div w:id="195168749">
          <w:marLeft w:val="0"/>
          <w:marRight w:val="0"/>
          <w:marTop w:val="0"/>
          <w:marBottom w:val="0"/>
          <w:divBdr>
            <w:top w:val="none" w:sz="0" w:space="0" w:color="auto"/>
            <w:left w:val="none" w:sz="0" w:space="0" w:color="auto"/>
            <w:bottom w:val="none" w:sz="0" w:space="0" w:color="auto"/>
            <w:right w:val="none" w:sz="0" w:space="0" w:color="auto"/>
          </w:divBdr>
        </w:div>
        <w:div w:id="1510370898">
          <w:marLeft w:val="0"/>
          <w:marRight w:val="0"/>
          <w:marTop w:val="0"/>
          <w:marBottom w:val="0"/>
          <w:divBdr>
            <w:top w:val="none" w:sz="0" w:space="0" w:color="auto"/>
            <w:left w:val="none" w:sz="0" w:space="0" w:color="auto"/>
            <w:bottom w:val="none" w:sz="0" w:space="0" w:color="auto"/>
            <w:right w:val="none" w:sz="0" w:space="0" w:color="auto"/>
          </w:divBdr>
        </w:div>
        <w:div w:id="1996453443">
          <w:marLeft w:val="0"/>
          <w:marRight w:val="0"/>
          <w:marTop w:val="0"/>
          <w:marBottom w:val="0"/>
          <w:divBdr>
            <w:top w:val="none" w:sz="0" w:space="0" w:color="auto"/>
            <w:left w:val="none" w:sz="0" w:space="0" w:color="auto"/>
            <w:bottom w:val="none" w:sz="0" w:space="0" w:color="auto"/>
            <w:right w:val="none" w:sz="0" w:space="0" w:color="auto"/>
          </w:divBdr>
        </w:div>
        <w:div w:id="194394237">
          <w:marLeft w:val="0"/>
          <w:marRight w:val="0"/>
          <w:marTop w:val="0"/>
          <w:marBottom w:val="0"/>
          <w:divBdr>
            <w:top w:val="none" w:sz="0" w:space="0" w:color="auto"/>
            <w:left w:val="none" w:sz="0" w:space="0" w:color="auto"/>
            <w:bottom w:val="none" w:sz="0" w:space="0" w:color="auto"/>
            <w:right w:val="none" w:sz="0" w:space="0" w:color="auto"/>
          </w:divBdr>
        </w:div>
        <w:div w:id="527066180">
          <w:marLeft w:val="0"/>
          <w:marRight w:val="0"/>
          <w:marTop w:val="0"/>
          <w:marBottom w:val="0"/>
          <w:divBdr>
            <w:top w:val="none" w:sz="0" w:space="0" w:color="auto"/>
            <w:left w:val="none" w:sz="0" w:space="0" w:color="auto"/>
            <w:bottom w:val="none" w:sz="0" w:space="0" w:color="auto"/>
            <w:right w:val="none" w:sz="0" w:space="0" w:color="auto"/>
          </w:divBdr>
        </w:div>
        <w:div w:id="800030106">
          <w:marLeft w:val="0"/>
          <w:marRight w:val="0"/>
          <w:marTop w:val="0"/>
          <w:marBottom w:val="0"/>
          <w:divBdr>
            <w:top w:val="none" w:sz="0" w:space="0" w:color="auto"/>
            <w:left w:val="none" w:sz="0" w:space="0" w:color="auto"/>
            <w:bottom w:val="none" w:sz="0" w:space="0" w:color="auto"/>
            <w:right w:val="none" w:sz="0" w:space="0" w:color="auto"/>
          </w:divBdr>
        </w:div>
        <w:div w:id="814566217">
          <w:marLeft w:val="0"/>
          <w:marRight w:val="0"/>
          <w:marTop w:val="0"/>
          <w:marBottom w:val="0"/>
          <w:divBdr>
            <w:top w:val="none" w:sz="0" w:space="0" w:color="auto"/>
            <w:left w:val="none" w:sz="0" w:space="0" w:color="auto"/>
            <w:bottom w:val="none" w:sz="0" w:space="0" w:color="auto"/>
            <w:right w:val="none" w:sz="0" w:space="0" w:color="auto"/>
          </w:divBdr>
        </w:div>
        <w:div w:id="1242064888">
          <w:marLeft w:val="0"/>
          <w:marRight w:val="0"/>
          <w:marTop w:val="0"/>
          <w:marBottom w:val="0"/>
          <w:divBdr>
            <w:top w:val="none" w:sz="0" w:space="0" w:color="auto"/>
            <w:left w:val="none" w:sz="0" w:space="0" w:color="auto"/>
            <w:bottom w:val="none" w:sz="0" w:space="0" w:color="auto"/>
            <w:right w:val="none" w:sz="0" w:space="0" w:color="auto"/>
          </w:divBdr>
        </w:div>
        <w:div w:id="1068458615">
          <w:marLeft w:val="0"/>
          <w:marRight w:val="0"/>
          <w:marTop w:val="0"/>
          <w:marBottom w:val="0"/>
          <w:divBdr>
            <w:top w:val="none" w:sz="0" w:space="0" w:color="auto"/>
            <w:left w:val="none" w:sz="0" w:space="0" w:color="auto"/>
            <w:bottom w:val="none" w:sz="0" w:space="0" w:color="auto"/>
            <w:right w:val="none" w:sz="0" w:space="0" w:color="auto"/>
          </w:divBdr>
        </w:div>
        <w:div w:id="527106220">
          <w:marLeft w:val="0"/>
          <w:marRight w:val="0"/>
          <w:marTop w:val="0"/>
          <w:marBottom w:val="0"/>
          <w:divBdr>
            <w:top w:val="none" w:sz="0" w:space="0" w:color="auto"/>
            <w:left w:val="none" w:sz="0" w:space="0" w:color="auto"/>
            <w:bottom w:val="none" w:sz="0" w:space="0" w:color="auto"/>
            <w:right w:val="none" w:sz="0" w:space="0" w:color="auto"/>
          </w:divBdr>
        </w:div>
        <w:div w:id="1455324104">
          <w:marLeft w:val="0"/>
          <w:marRight w:val="0"/>
          <w:marTop w:val="0"/>
          <w:marBottom w:val="0"/>
          <w:divBdr>
            <w:top w:val="none" w:sz="0" w:space="0" w:color="auto"/>
            <w:left w:val="none" w:sz="0" w:space="0" w:color="auto"/>
            <w:bottom w:val="none" w:sz="0" w:space="0" w:color="auto"/>
            <w:right w:val="none" w:sz="0" w:space="0" w:color="auto"/>
          </w:divBdr>
        </w:div>
        <w:div w:id="1142649731">
          <w:marLeft w:val="0"/>
          <w:marRight w:val="0"/>
          <w:marTop w:val="0"/>
          <w:marBottom w:val="0"/>
          <w:divBdr>
            <w:top w:val="none" w:sz="0" w:space="0" w:color="auto"/>
            <w:left w:val="none" w:sz="0" w:space="0" w:color="auto"/>
            <w:bottom w:val="none" w:sz="0" w:space="0" w:color="auto"/>
            <w:right w:val="none" w:sz="0" w:space="0" w:color="auto"/>
          </w:divBdr>
        </w:div>
        <w:div w:id="445731889">
          <w:marLeft w:val="0"/>
          <w:marRight w:val="0"/>
          <w:marTop w:val="0"/>
          <w:marBottom w:val="0"/>
          <w:divBdr>
            <w:top w:val="none" w:sz="0" w:space="0" w:color="auto"/>
            <w:left w:val="none" w:sz="0" w:space="0" w:color="auto"/>
            <w:bottom w:val="none" w:sz="0" w:space="0" w:color="auto"/>
            <w:right w:val="none" w:sz="0" w:space="0" w:color="auto"/>
          </w:divBdr>
        </w:div>
        <w:div w:id="46728287">
          <w:marLeft w:val="0"/>
          <w:marRight w:val="0"/>
          <w:marTop w:val="0"/>
          <w:marBottom w:val="0"/>
          <w:divBdr>
            <w:top w:val="none" w:sz="0" w:space="0" w:color="auto"/>
            <w:left w:val="none" w:sz="0" w:space="0" w:color="auto"/>
            <w:bottom w:val="none" w:sz="0" w:space="0" w:color="auto"/>
            <w:right w:val="none" w:sz="0" w:space="0" w:color="auto"/>
          </w:divBdr>
        </w:div>
        <w:div w:id="1003119203">
          <w:marLeft w:val="0"/>
          <w:marRight w:val="0"/>
          <w:marTop w:val="0"/>
          <w:marBottom w:val="0"/>
          <w:divBdr>
            <w:top w:val="none" w:sz="0" w:space="0" w:color="auto"/>
            <w:left w:val="none" w:sz="0" w:space="0" w:color="auto"/>
            <w:bottom w:val="none" w:sz="0" w:space="0" w:color="auto"/>
            <w:right w:val="none" w:sz="0" w:space="0" w:color="auto"/>
          </w:divBdr>
        </w:div>
        <w:div w:id="52312267">
          <w:marLeft w:val="0"/>
          <w:marRight w:val="0"/>
          <w:marTop w:val="0"/>
          <w:marBottom w:val="0"/>
          <w:divBdr>
            <w:top w:val="none" w:sz="0" w:space="0" w:color="auto"/>
            <w:left w:val="none" w:sz="0" w:space="0" w:color="auto"/>
            <w:bottom w:val="none" w:sz="0" w:space="0" w:color="auto"/>
            <w:right w:val="none" w:sz="0" w:space="0" w:color="auto"/>
          </w:divBdr>
        </w:div>
        <w:div w:id="1572693544">
          <w:marLeft w:val="0"/>
          <w:marRight w:val="0"/>
          <w:marTop w:val="0"/>
          <w:marBottom w:val="0"/>
          <w:divBdr>
            <w:top w:val="none" w:sz="0" w:space="0" w:color="auto"/>
            <w:left w:val="none" w:sz="0" w:space="0" w:color="auto"/>
            <w:bottom w:val="none" w:sz="0" w:space="0" w:color="auto"/>
            <w:right w:val="none" w:sz="0" w:space="0" w:color="auto"/>
          </w:divBdr>
        </w:div>
        <w:div w:id="543639325">
          <w:marLeft w:val="0"/>
          <w:marRight w:val="0"/>
          <w:marTop w:val="0"/>
          <w:marBottom w:val="0"/>
          <w:divBdr>
            <w:top w:val="none" w:sz="0" w:space="0" w:color="auto"/>
            <w:left w:val="none" w:sz="0" w:space="0" w:color="auto"/>
            <w:bottom w:val="none" w:sz="0" w:space="0" w:color="auto"/>
            <w:right w:val="none" w:sz="0" w:space="0" w:color="auto"/>
          </w:divBdr>
        </w:div>
      </w:divsChild>
    </w:div>
    <w:div w:id="1154446041">
      <w:bodyDiv w:val="1"/>
      <w:marLeft w:val="0"/>
      <w:marRight w:val="0"/>
      <w:marTop w:val="0"/>
      <w:marBottom w:val="0"/>
      <w:divBdr>
        <w:top w:val="none" w:sz="0" w:space="0" w:color="auto"/>
        <w:left w:val="none" w:sz="0" w:space="0" w:color="auto"/>
        <w:bottom w:val="none" w:sz="0" w:space="0" w:color="auto"/>
        <w:right w:val="none" w:sz="0" w:space="0" w:color="auto"/>
      </w:divBdr>
    </w:div>
    <w:div w:id="1379360747">
      <w:bodyDiv w:val="1"/>
      <w:marLeft w:val="0"/>
      <w:marRight w:val="0"/>
      <w:marTop w:val="0"/>
      <w:marBottom w:val="0"/>
      <w:divBdr>
        <w:top w:val="none" w:sz="0" w:space="0" w:color="auto"/>
        <w:left w:val="none" w:sz="0" w:space="0" w:color="auto"/>
        <w:bottom w:val="none" w:sz="0" w:space="0" w:color="auto"/>
        <w:right w:val="none" w:sz="0" w:space="0" w:color="auto"/>
      </w:divBdr>
      <w:divsChild>
        <w:div w:id="774447724">
          <w:marLeft w:val="0"/>
          <w:marRight w:val="0"/>
          <w:marTop w:val="0"/>
          <w:marBottom w:val="0"/>
          <w:divBdr>
            <w:top w:val="none" w:sz="0" w:space="0" w:color="auto"/>
            <w:left w:val="none" w:sz="0" w:space="0" w:color="auto"/>
            <w:bottom w:val="none" w:sz="0" w:space="0" w:color="auto"/>
            <w:right w:val="none" w:sz="0" w:space="0" w:color="auto"/>
          </w:divBdr>
        </w:div>
        <w:div w:id="408119384">
          <w:marLeft w:val="0"/>
          <w:marRight w:val="0"/>
          <w:marTop w:val="0"/>
          <w:marBottom w:val="0"/>
          <w:divBdr>
            <w:top w:val="none" w:sz="0" w:space="0" w:color="auto"/>
            <w:left w:val="none" w:sz="0" w:space="0" w:color="auto"/>
            <w:bottom w:val="none" w:sz="0" w:space="0" w:color="auto"/>
            <w:right w:val="none" w:sz="0" w:space="0" w:color="auto"/>
          </w:divBdr>
        </w:div>
        <w:div w:id="682361221">
          <w:marLeft w:val="0"/>
          <w:marRight w:val="0"/>
          <w:marTop w:val="0"/>
          <w:marBottom w:val="0"/>
          <w:divBdr>
            <w:top w:val="none" w:sz="0" w:space="0" w:color="auto"/>
            <w:left w:val="none" w:sz="0" w:space="0" w:color="auto"/>
            <w:bottom w:val="none" w:sz="0" w:space="0" w:color="auto"/>
            <w:right w:val="none" w:sz="0" w:space="0" w:color="auto"/>
          </w:divBdr>
        </w:div>
        <w:div w:id="1535147659">
          <w:marLeft w:val="0"/>
          <w:marRight w:val="0"/>
          <w:marTop w:val="0"/>
          <w:marBottom w:val="0"/>
          <w:divBdr>
            <w:top w:val="none" w:sz="0" w:space="0" w:color="auto"/>
            <w:left w:val="none" w:sz="0" w:space="0" w:color="auto"/>
            <w:bottom w:val="none" w:sz="0" w:space="0" w:color="auto"/>
            <w:right w:val="none" w:sz="0" w:space="0" w:color="auto"/>
          </w:divBdr>
        </w:div>
      </w:divsChild>
    </w:div>
    <w:div w:id="1564097859">
      <w:bodyDiv w:val="1"/>
      <w:marLeft w:val="0"/>
      <w:marRight w:val="0"/>
      <w:marTop w:val="0"/>
      <w:marBottom w:val="0"/>
      <w:divBdr>
        <w:top w:val="none" w:sz="0" w:space="0" w:color="auto"/>
        <w:left w:val="none" w:sz="0" w:space="0" w:color="auto"/>
        <w:bottom w:val="none" w:sz="0" w:space="0" w:color="auto"/>
        <w:right w:val="none" w:sz="0" w:space="0" w:color="auto"/>
      </w:divBdr>
    </w:div>
    <w:div w:id="2003510537">
      <w:bodyDiv w:val="1"/>
      <w:marLeft w:val="0"/>
      <w:marRight w:val="0"/>
      <w:marTop w:val="0"/>
      <w:marBottom w:val="0"/>
      <w:divBdr>
        <w:top w:val="none" w:sz="0" w:space="0" w:color="auto"/>
        <w:left w:val="none" w:sz="0" w:space="0" w:color="auto"/>
        <w:bottom w:val="none" w:sz="0" w:space="0" w:color="auto"/>
        <w:right w:val="none" w:sz="0" w:space="0" w:color="auto"/>
      </w:divBdr>
      <w:divsChild>
        <w:div w:id="718555908">
          <w:marLeft w:val="0"/>
          <w:marRight w:val="0"/>
          <w:marTop w:val="0"/>
          <w:marBottom w:val="0"/>
          <w:divBdr>
            <w:top w:val="none" w:sz="0" w:space="0" w:color="auto"/>
            <w:left w:val="none" w:sz="0" w:space="0" w:color="auto"/>
            <w:bottom w:val="none" w:sz="0" w:space="0" w:color="auto"/>
            <w:right w:val="none" w:sz="0" w:space="0" w:color="auto"/>
          </w:divBdr>
          <w:divsChild>
            <w:div w:id="1095246054">
              <w:marLeft w:val="0"/>
              <w:marRight w:val="0"/>
              <w:marTop w:val="0"/>
              <w:marBottom w:val="0"/>
              <w:divBdr>
                <w:top w:val="none" w:sz="0" w:space="0" w:color="auto"/>
                <w:left w:val="none" w:sz="0" w:space="0" w:color="auto"/>
                <w:bottom w:val="none" w:sz="0" w:space="0" w:color="auto"/>
                <w:right w:val="none" w:sz="0" w:space="0" w:color="auto"/>
              </w:divBdr>
              <w:divsChild>
                <w:div w:id="1560168548">
                  <w:marLeft w:val="0"/>
                  <w:marRight w:val="0"/>
                  <w:marTop w:val="360"/>
                  <w:marBottom w:val="0"/>
                  <w:divBdr>
                    <w:top w:val="none" w:sz="0" w:space="0" w:color="auto"/>
                    <w:left w:val="none" w:sz="0" w:space="0" w:color="auto"/>
                    <w:bottom w:val="none" w:sz="0" w:space="0" w:color="auto"/>
                    <w:right w:val="none" w:sz="0" w:space="0" w:color="auto"/>
                  </w:divBdr>
                  <w:divsChild>
                    <w:div w:id="1470518600">
                      <w:marLeft w:val="0"/>
                      <w:marRight w:val="0"/>
                      <w:marTop w:val="0"/>
                      <w:marBottom w:val="0"/>
                      <w:divBdr>
                        <w:top w:val="none" w:sz="0" w:space="0" w:color="auto"/>
                        <w:left w:val="none" w:sz="0" w:space="0" w:color="auto"/>
                        <w:bottom w:val="none" w:sz="0" w:space="0" w:color="auto"/>
                        <w:right w:val="none" w:sz="0" w:space="0" w:color="auto"/>
                      </w:divBdr>
                      <w:divsChild>
                        <w:div w:id="3450128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2.xml"/><Relationship Id="rId17" Type="http://schemas.microsoft.com/office/2011/relationships/commentsExtended" Target="commentsExtended.xml"/><Relationship Id="rId2" Type="http://schemas.openxmlformats.org/officeDocument/2006/relationships/numbering" Target="numbering.xml"/><Relationship Id="rId16" Type="http://schemas.microsoft.com/office/2016/09/relationships/commentsIds" Target="commentsIds.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theme" Target="theme/theme1.xml"/><Relationship Id="rId10" Type="http://schemas.openxmlformats.org/officeDocument/2006/relationships/hyperlink" Target="https://signalement.social-sante.gouv.fr/psig_ihm_utilisateurs/index.html" TargetMode="Externa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A4D02F3-27D7-4964-AB62-B3CD5396AAD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6</Pages>
  <Words>4480</Words>
  <Characters>24643</Characters>
  <Application>Microsoft Office Word</Application>
  <DocSecurity>0</DocSecurity>
  <Lines>205</Lines>
  <Paragraphs>58</Paragraphs>
  <ScaleCrop>false</ScaleCrop>
  <HeadingPairs>
    <vt:vector size="2" baseType="variant">
      <vt:variant>
        <vt:lpstr>Titre</vt:lpstr>
      </vt:variant>
      <vt:variant>
        <vt:i4>1</vt:i4>
      </vt:variant>
    </vt:vector>
  </HeadingPairs>
  <TitlesOfParts>
    <vt:vector size="1" baseType="lpstr">
      <vt:lpstr>Charte des Bonnes Pratiques des Prestataires de Soins</vt:lpstr>
    </vt:vector>
  </TitlesOfParts>
  <Company>CHU de Bordeaux</Company>
  <LinksUpToDate>false</LinksUpToDate>
  <CharactersWithSpaces>29065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Charte des Bonnes Pratiques des Prestataires de Soins</dc:title>
  <dc:creator>Direction Générale du CHU de Bordeaux</dc:creator>
  <cp:lastModifiedBy>*</cp:lastModifiedBy>
  <cp:revision>2</cp:revision>
  <cp:lastPrinted>2018-07-19T13:21:00Z</cp:lastPrinted>
  <dcterms:created xsi:type="dcterms:W3CDTF">2018-12-04T12:25:00Z</dcterms:created>
  <dcterms:modified xsi:type="dcterms:W3CDTF">2018-12-04T12:25:00Z</dcterms:modified>
</cp:coreProperties>
</file>